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w:body>
    <w:p>
      <w:pPr>
        <w:pStyle w:val="P19"/>
        <w:rPr/>
      </w:pPr>
      <w:r>
        <w:rPr>
          <w:rStyle w:val="T148"/>
        </w:rPr>
        <w:t>Collectif Solidarité Kanaky</w:t>
      </w:r>
    </w:p>
    <w:p>
      <w:pPr>
        <w:pStyle w:val="P19"/>
        <w:pBdr>
          <w:top w:val="none" w:sz="4" w:space="0"/>
          <w:left w:val="none" w:sz="4" w:space="0"/>
          <w:bottom w:val="none" w:sz="4" w:space="0"/>
          <w:right w:val="none" w:sz="4" w:space="0"/>
        </w:pBdr>
        <w:spacing w:before="0" w:after="0" w:line="240" w:lineRule="auto"/>
        <w:ind w:left="340" w:right="0" w:hanging="340"/>
        <w:jc w:val="left"/>
        <w:rPr>
          <w:rFonts w:ascii="Liberation Serif" w:cs="Arial Unicode MS" w:eastAsia="Songti SC" w:hAnsi="Liberation Serif"/>
          <w:b w:val="off"/>
          <w:i w:val="off"/>
          <w:caps w:val="off"/>
          <w:smallCaps w:val="off"/>
          <w:strike w:val="off"/>
          <w:dstrike w:val="off"/>
          <w:outline w:val="off"/>
          <w:shadow w:val="off"/>
          <w:emboss w:val="off"/>
          <w:imprint w:val="off"/>
          <w:sz w:val="24"/>
          <w:szCs w:val="24"/>
          <w:u w:val="none"/>
          <w:lang w:val="fr-FR"/>
        </w:rPr>
      </w:pPr>
      <w:r>
        <w:rPr>
          <w:rFonts w:ascii="Liberation Serif" w:cs="Arial Unicode MS" w:eastAsia="Songti SC" w:hAnsi="Liberation Serif"/>
          <w:b w:val="off"/>
          <w:i w:val="off"/>
          <w:caps w:val="off"/>
          <w:smallCaps w:val="off"/>
          <w:strike w:val="off"/>
          <w:dstrike w:val="off"/>
          <w:outline w:val="off"/>
          <w:shadow w:val="off"/>
          <w:emboss w:val="off"/>
          <w:imprint w:val="off"/>
          <w:sz w:val="24"/>
          <w:szCs w:val="24"/>
          <w:u w:val="none"/>
          <w:lang w:val="fr-FR"/>
        </w:rPr>
        <w:t>Mouvement des Jeunes Kanak en France, Union Syndicale des Travailleurs Kanak et des Exploités</w:t>
      </w:r>
    </w:p>
    <w:p>
      <w:pPr>
        <w:pStyle w:val="P19"/>
        <w:pBdr>
          <w:top w:val="none" w:sz="4" w:space="0"/>
          <w:left w:val="none" w:sz="4" w:space="0"/>
          <w:bottom w:val="none" w:sz="4" w:space="0"/>
          <w:right w:val="none" w:sz="4" w:space="0"/>
        </w:pBdr>
        <w:spacing w:before="0" w:after="0" w:line="240" w:lineRule="auto"/>
        <w:ind w:left="340" w:right="0" w:hanging="340"/>
        <w:jc w:val="left"/>
        <w:rPr>
          <w:rFonts w:ascii="Liberation Serif" w:cs="Arial Unicode MS" w:eastAsia="Songti SC" w:hAnsi="Liberation Serif"/>
          <w:b w:val="off"/>
          <w:i w:val="off"/>
          <w:caps w:val="off"/>
          <w:smallCaps w:val="off"/>
          <w:strike w:val="off"/>
          <w:dstrike w:val="off"/>
          <w:outline w:val="off"/>
          <w:shadow w:val="off"/>
          <w:emboss w:val="off"/>
          <w:imprint w:val="off"/>
          <w:sz w:val="24"/>
          <w:szCs w:val="24"/>
          <w:u w:val="none"/>
          <w:lang w:val="fr-FR"/>
        </w:rPr>
      </w:pPr>
      <w:r>
        <w:rPr>
          <w:rFonts w:ascii="Liberation Serif" w:cs="Arial Unicode MS" w:eastAsia="Songti SC" w:hAnsi="Liberation Serif"/>
          <w:b w:val="off"/>
          <w:i w:val="off"/>
          <w:caps w:val="off"/>
          <w:smallCaps w:val="off"/>
          <w:strike w:val="off"/>
          <w:dstrike w:val="off"/>
          <w:outline w:val="off"/>
          <w:shadow w:val="off"/>
          <w:emboss w:val="off"/>
          <w:imprint w:val="off"/>
          <w:sz w:val="24"/>
          <w:szCs w:val="24"/>
          <w:u w:val="none"/>
          <w:lang w:val="fr-FR"/>
        </w:rPr>
        <w:t>(en France), Union syndicale Solidaires, Confédération Nationale du Travail, Sindicatu di i</w:t>
      </w:r>
    </w:p>
    <w:p>
      <w:pPr>
        <w:pStyle w:val="P19"/>
        <w:pBdr>
          <w:top w:val="none" w:sz="4" w:space="0"/>
          <w:left w:val="none" w:sz="4" w:space="0"/>
          <w:bottom w:val="none" w:sz="4" w:space="0"/>
          <w:right w:val="none" w:sz="4" w:space="0"/>
        </w:pBdr>
        <w:spacing w:before="0" w:after="0" w:line="240" w:lineRule="auto"/>
        <w:ind w:left="340" w:right="0" w:hanging="340"/>
        <w:jc w:val="left"/>
        <w:rPr>
          <w:rFonts w:ascii="Liberation Serif" w:cs="Arial Unicode MS" w:eastAsia="Songti SC" w:hAnsi="Liberation Serif"/>
          <w:b w:val="off"/>
          <w:i w:val="off"/>
          <w:caps w:val="off"/>
          <w:smallCaps w:val="off"/>
          <w:strike w:val="off"/>
          <w:dstrike w:val="off"/>
          <w:outline w:val="off"/>
          <w:shadow w:val="off"/>
          <w:emboss w:val="off"/>
          <w:imprint w:val="off"/>
          <w:sz w:val="24"/>
          <w:szCs w:val="24"/>
          <w:u w:val="none"/>
          <w:lang w:val="fr-FR"/>
        </w:rPr>
      </w:pPr>
      <w:r>
        <w:rPr>
          <w:rFonts w:ascii="Liberation Serif" w:cs="Arial Unicode MS" w:eastAsia="Songti SC" w:hAnsi="Liberation Serif"/>
          <w:b w:val="off"/>
          <w:i w:val="off"/>
          <w:caps w:val="off"/>
          <w:smallCaps w:val="off"/>
          <w:strike w:val="off"/>
          <w:dstrike w:val="off"/>
          <w:outline w:val="off"/>
          <w:shadow w:val="off"/>
          <w:emboss w:val="off"/>
          <w:imprint w:val="off"/>
          <w:sz w:val="24"/>
          <w:szCs w:val="24"/>
          <w:u w:val="none"/>
          <w:lang w:val="fr-FR"/>
        </w:rPr>
        <w:t>Travagliadori Corsi, Ensemble !, Nouveau Parti Anticapitaliste, Parti des Indigènes de la</w:t>
      </w:r>
    </w:p>
    <w:p>
      <w:pPr>
        <w:pStyle w:val="P19"/>
        <w:pBdr>
          <w:top w:val="none" w:sz="4" w:space="0"/>
          <w:left w:val="none" w:sz="4" w:space="0"/>
          <w:bottom w:val="none" w:sz="4" w:space="0"/>
          <w:right w:val="none" w:sz="4" w:space="0"/>
        </w:pBdr>
        <w:spacing w:before="0" w:after="0" w:line="240" w:lineRule="auto"/>
        <w:ind w:left="340" w:right="0" w:hanging="340"/>
        <w:jc w:val="left"/>
        <w:rPr>
          <w:rFonts w:ascii="Liberation Serif" w:cs="Arial Unicode MS" w:eastAsia="Songti SC" w:hAnsi="Liberation Serif"/>
          <w:b w:val="off"/>
          <w:i w:val="off"/>
          <w:caps w:val="off"/>
          <w:smallCaps w:val="off"/>
          <w:strike w:val="off"/>
          <w:dstrike w:val="off"/>
          <w:outline w:val="off"/>
          <w:shadow w:val="off"/>
          <w:emboss w:val="off"/>
          <w:imprint w:val="off"/>
          <w:sz w:val="24"/>
          <w:szCs w:val="24"/>
          <w:u w:val="none"/>
          <w:lang w:val="fr-FR"/>
        </w:rPr>
      </w:pPr>
      <w:r>
        <w:rPr>
          <w:rFonts w:ascii="Liberation Serif" w:cs="Arial Unicode MS" w:eastAsia="Songti SC" w:hAnsi="Liberation Serif"/>
          <w:b w:val="off"/>
          <w:i w:val="off"/>
          <w:caps w:val="off"/>
          <w:smallCaps w:val="off"/>
          <w:strike w:val="off"/>
          <w:dstrike w:val="off"/>
          <w:outline w:val="off"/>
          <w:shadow w:val="off"/>
          <w:emboss w:val="off"/>
          <w:imprint w:val="off"/>
          <w:sz w:val="24"/>
          <w:szCs w:val="24"/>
          <w:u w:val="none"/>
          <w:lang w:val="fr-FR"/>
        </w:rPr>
        <w:t>République, Parti Communiste des Ouvriers de France, Pour une Écologie Populaire et Sociale,</w:t>
      </w:r>
    </w:p>
    <w:p>
      <w:pPr>
        <w:pStyle w:val="P19"/>
        <w:pBdr>
          <w:top w:val="none" w:sz="4" w:space="0"/>
          <w:left w:val="none" w:sz="4" w:space="0"/>
          <w:bottom w:val="none" w:sz="4" w:space="0"/>
          <w:right w:val="none" w:sz="4" w:space="0"/>
        </w:pBdr>
        <w:spacing w:before="0" w:after="0" w:line="240" w:lineRule="auto"/>
        <w:ind w:left="340" w:right="0" w:hanging="340"/>
        <w:jc w:val="left"/>
        <w:rPr>
          <w:rFonts w:ascii="Liberation Serif" w:cs="Arial Unicode MS" w:eastAsia="Songti SC" w:hAnsi="Liberation Serif"/>
          <w:b w:val="off"/>
          <w:i w:val="off"/>
          <w:caps w:val="off"/>
          <w:smallCaps w:val="off"/>
          <w:strike w:val="off"/>
          <w:dstrike w:val="off"/>
          <w:outline w:val="off"/>
          <w:shadow w:val="off"/>
          <w:emboss w:val="off"/>
          <w:imprint w:val="off"/>
          <w:sz w:val="24"/>
          <w:szCs w:val="24"/>
          <w:u w:val="none"/>
          <w:lang w:val="fr-FR"/>
        </w:rPr>
      </w:pPr>
      <w:r>
        <w:rPr>
          <w:rFonts w:ascii="Liberation Serif" w:cs="Arial Unicode MS" w:eastAsia="Songti SC" w:hAnsi="Liberation Serif"/>
          <w:b w:val="off"/>
          <w:i w:val="off"/>
          <w:caps w:val="off"/>
          <w:smallCaps w:val="off"/>
          <w:strike w:val="off"/>
          <w:dstrike w:val="off"/>
          <w:outline w:val="off"/>
          <w:shadow w:val="off"/>
          <w:emboss w:val="off"/>
          <w:imprint w:val="off"/>
          <w:sz w:val="24"/>
          <w:szCs w:val="24"/>
          <w:u w:val="none"/>
          <w:lang w:val="fr-FR"/>
        </w:rPr>
        <w:t>Union Communiste Libertaire, Association Survie, Fédération des Associations de Solidarité avec</w:t>
      </w:r>
    </w:p>
    <w:p>
      <w:pPr>
        <w:pStyle w:val="P19"/>
        <w:pBdr>
          <w:top w:val="none" w:sz="4" w:space="0"/>
          <w:left w:val="none" w:sz="4" w:space="0"/>
          <w:bottom w:val="none" w:sz="4" w:space="0"/>
          <w:right w:val="none" w:sz="4" w:space="0"/>
        </w:pBdr>
        <w:spacing w:before="0" w:after="0" w:line="240" w:lineRule="auto"/>
        <w:ind w:left="340" w:right="0" w:hanging="340"/>
        <w:jc w:val="left"/>
        <w:rPr>
          <w:rFonts w:ascii="Liberation Serif" w:cs="Arial Unicode MS" w:eastAsia="Songti SC" w:hAnsi="Liberation Serif"/>
          <w:b w:val="off"/>
          <w:i w:val="off"/>
          <w:caps w:val="off"/>
          <w:smallCaps w:val="off"/>
          <w:strike w:val="off"/>
          <w:dstrike w:val="off"/>
          <w:outline w:val="off"/>
          <w:shadow w:val="off"/>
          <w:emboss w:val="off"/>
          <w:imprint w:val="off"/>
          <w:sz w:val="24"/>
          <w:szCs w:val="24"/>
          <w:u w:val="none"/>
          <w:lang w:val="fr-FR"/>
        </w:rPr>
      </w:pPr>
      <w:r>
        <w:rPr>
          <w:rFonts w:ascii="Liberation Serif" w:cs="Arial Unicode MS" w:eastAsia="Songti SC" w:hAnsi="Liberation Serif"/>
          <w:b w:val="off"/>
          <w:i w:val="off"/>
          <w:caps w:val="off"/>
          <w:smallCaps w:val="off"/>
          <w:strike w:val="off"/>
          <w:dstrike w:val="off"/>
          <w:outline w:val="off"/>
          <w:shadow w:val="off"/>
          <w:emboss w:val="off"/>
          <w:imprint w:val="off"/>
          <w:sz w:val="24"/>
          <w:szCs w:val="24"/>
          <w:u w:val="none"/>
          <w:lang w:val="fr-FR"/>
        </w:rPr>
        <w:t>Tou-te-s les Immigré·e∙s.</w:t>
      </w:r>
    </w:p>
    <w:p>
      <w:pPr>
        <w:pStyle w:val="P19"/>
        <w:pBdr>
          <w:top w:val="none" w:sz="4" w:space="0"/>
          <w:left w:val="none" w:sz="4" w:space="0"/>
          <w:bottom w:val="none" w:sz="4" w:space="0"/>
          <w:right w:val="none" w:sz="4" w:space="0"/>
        </w:pBdr>
        <w:spacing w:before="0" w:after="0" w:line="240" w:lineRule="auto"/>
        <w:jc w:val="left"/>
        <w:rPr>
          <w:rFonts w:ascii="Liberation Serif" w:cs="Arial Unicode MS" w:eastAsia="Songti SC" w:hAnsi="Liberation Serif"/>
          <w:b w:val="off"/>
          <w:i w:val="off"/>
          <w:caps w:val="off"/>
          <w:smallCaps w:val="off"/>
          <w:strike w:val="off"/>
          <w:dstrike w:val="off"/>
          <w:outline w:val="off"/>
          <w:shadow w:val="off"/>
          <w:emboss w:val="off"/>
          <w:imprint w:val="off"/>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Fonts w:ascii="Liberation Serif" w:cs="Arial Unicode MS" w:eastAsia="Songti SC" w:hAnsi="Liberation Serif"/>
          <w:b w:val="off"/>
          <w:i w:val="off"/>
          <w:caps w:val="off"/>
          <w:smallCaps w:val="off"/>
          <w:strike w:val="off"/>
          <w:dstrike w:val="off"/>
          <w:outline w:val="off"/>
          <w:shadow w:val="off"/>
          <w:emboss w:val="off"/>
          <w:imprint w:val="off"/>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Fonts w:ascii="Liberation Serif" w:cs="Arial Unicode MS" w:eastAsia="Songti SC" w:hAnsi="Liberation Serif"/>
          <w:b w:val="off"/>
          <w:i w:val="off"/>
          <w:caps w:val="off"/>
          <w:smallCaps w:val="off"/>
          <w:strike w:val="off"/>
          <w:dstrike w:val="off"/>
          <w:outline w:val="off"/>
          <w:shadow w:val="off"/>
          <w:emboss w:val="off"/>
          <w:imprint w:val="off"/>
          <w:sz w:val="24"/>
          <w:szCs w:val="24"/>
          <w:u w:val="none"/>
          <w:lang w:val="fr-FR"/>
        </w:rPr>
      </w:pPr>
      <w:r>
        <w:rPr>
          <w:rFonts w:ascii="Liberation Serif" w:cs="Arial Unicode MS" w:eastAsia="Songti SC" w:hAnsi="Liberation Serif"/>
          <w:b w:val="off"/>
          <w:i w:val="off"/>
          <w:caps w:val="off"/>
          <w:smallCaps w:val="off"/>
          <w:strike w:val="off"/>
          <w:dstrike w:val="off"/>
          <w:outline w:val="off"/>
          <w:shadow w:val="off"/>
          <w:emboss w:val="off"/>
          <w:imprint w:val="off"/>
          <w:sz w:val="24"/>
          <w:szCs w:val="24"/>
          <w:u w:val="none"/>
          <w:lang w:val="fr-FR"/>
        </w:rPr>
        <w:t>Paris, le 22 février 2024</w:t>
      </w:r>
    </w:p>
    <w:p>
      <w:pPr>
        <w:pStyle w:val="P19"/>
        <w:pBdr>
          <w:top w:val="none" w:sz="4" w:space="0"/>
          <w:left w:val="none" w:sz="4" w:space="0"/>
          <w:bottom w:val="none" w:sz="4" w:space="0"/>
          <w:right w:val="none" w:sz="4" w:space="0"/>
        </w:pBdr>
        <w:spacing w:before="0" w:after="0" w:line="240" w:lineRule="auto"/>
        <w:jc w:val="left"/>
        <w:rPr>
          <w:rFonts w:ascii="Liberation Serif" w:cs="Arial Unicode MS" w:eastAsia="Songti SC" w:hAnsi="Liberation Serif"/>
          <w:b w:val="off"/>
          <w:i w:val="off"/>
          <w:caps w:val="off"/>
          <w:smallCaps w:val="off"/>
          <w:strike w:val="off"/>
          <w:dstrike w:val="off"/>
          <w:outline w:val="off"/>
          <w:shadow w:val="off"/>
          <w:emboss w:val="off"/>
          <w:imprint w:val="off"/>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Fonts w:ascii="Liberation Serif" w:cs="Arial Unicode MS" w:eastAsia="Songti SC" w:hAnsi="Liberation Serif"/>
          <w:b w:val="off"/>
          <w:i w:val="off"/>
          <w:caps w:val="off"/>
          <w:smallCaps w:val="off"/>
          <w:strike w:val="off"/>
          <w:dstrike w:val="off"/>
          <w:outline w:val="off"/>
          <w:shadow w:val="off"/>
          <w:emboss w:val="off"/>
          <w:imprint w:val="off"/>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Fonts w:ascii="Liberation Serif" w:cs="Arial Unicode MS" w:eastAsia="Songti SC" w:hAnsi="Liberation Serif"/>
          <w:b w:val="off"/>
          <w:i w:val="off"/>
          <w:caps w:val="off"/>
          <w:smallCaps w:val="off"/>
          <w:strike w:val="off"/>
          <w:dstrike w:val="off"/>
          <w:outline w:val="off"/>
          <w:shadow w:val="off"/>
          <w:emboss w:val="off"/>
          <w:imprint w:val="off"/>
          <w:sz w:val="24"/>
          <w:szCs w:val="24"/>
          <w:u w:val="none"/>
          <w:lang w:val="fr-FR"/>
        </w:rPr>
      </w:pPr>
      <w:r>
        <w:rPr>
          <w:rFonts w:ascii="Liberation Serif" w:cs="Arial Unicode MS" w:eastAsia="Songti SC" w:hAnsi="Liberation Serif"/>
          <w:b w:val="off"/>
          <w:i w:val="off"/>
          <w:caps w:val="off"/>
          <w:smallCaps w:val="off"/>
          <w:strike w:val="off"/>
          <w:dstrike w:val="off"/>
          <w:outline w:val="off"/>
          <w:shadow w:val="off"/>
          <w:emboss w:val="off"/>
          <w:imprint w:val="off"/>
          <w:sz w:val="24"/>
          <w:szCs w:val="24"/>
          <w:u w:val="none"/>
          <w:lang w:val="fr-FR"/>
        </w:rPr>
        <w:t>A l’attention des élus du Sénat et de l’Assemblée Nationale,</w:t>
      </w:r>
    </w:p>
    <w:p>
      <w:pPr>
        <w:pStyle w:val="P19"/>
        <w:pBdr>
          <w:top w:val="none" w:sz="4" w:space="0"/>
          <w:left w:val="none" w:sz="4" w:space="0"/>
          <w:bottom w:val="none" w:sz="4" w:space="0"/>
          <w:right w:val="none" w:sz="4" w:space="0"/>
        </w:pBdr>
        <w:spacing w:before="0" w:after="0" w:line="240" w:lineRule="auto"/>
        <w:jc w:val="left"/>
        <w:rPr>
          <w:rFonts w:ascii="Liberation Serif" w:cs="Arial Unicode MS" w:eastAsia="Songti SC" w:hAnsi="Liberation Serif"/>
          <w:b w:val="off"/>
          <w:i w:val="off"/>
          <w:caps w:val="off"/>
          <w:smallCaps w:val="off"/>
          <w:strike w:val="off"/>
          <w:dstrike w:val="off"/>
          <w:outline w:val="off"/>
          <w:shadow w:val="off"/>
          <w:emboss w:val="off"/>
          <w:imprint w:val="off"/>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Fonts w:ascii="Liberation Serif" w:cs="Arial Unicode MS" w:eastAsia="Songti SC" w:hAnsi="Liberation Serif"/>
          <w:b w:val="off"/>
          <w:i w:val="off"/>
          <w:caps w:val="off"/>
          <w:smallCaps w:val="off"/>
          <w:strike w:val="off"/>
          <w:dstrike w:val="off"/>
          <w:outline w:val="off"/>
          <w:shadow w:val="off"/>
          <w:emboss w:val="off"/>
          <w:imprint w:val="off"/>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Fonts w:ascii="Liberation Serif" w:cs="Arial Unicode MS" w:eastAsia="Songti SC" w:hAnsi="Liberation Serif"/>
          <w:b w:val="off"/>
          <w:i w:val="off"/>
          <w:caps w:val="off"/>
          <w:smallCaps w:val="off"/>
          <w:strike w:val="off"/>
          <w:dstrike w:val="off"/>
          <w:outline w:val="off"/>
          <w:shadow w:val="off"/>
          <w:emboss w:val="off"/>
          <w:imprint w:val="off"/>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Fonts w:ascii="Liberation Serif" w:cs="Arial Unicode MS" w:eastAsia="Songti SC" w:hAnsi="Liberation Serif"/>
          <w:b w:val="off"/>
          <w:i w:val="off"/>
          <w:caps w:val="off"/>
          <w:smallCaps w:val="off"/>
          <w:strike w:val="off"/>
          <w:dstrike w:val="off"/>
          <w:outline w:val="off"/>
          <w:shadow w:val="off"/>
          <w:emboss w:val="off"/>
          <w:imprint w:val="off"/>
          <w:sz w:val="24"/>
          <w:szCs w:val="24"/>
          <w:u w:val="none"/>
          <w:lang w:val="fr-FR"/>
        </w:rPr>
      </w:pPr>
      <w:r>
        <w:rPr>
          <w:rStyle w:val="T36"/>
        </w:rPr>
        <w:t>OBJET :</w:t>
      </w:r>
      <w:r>
        <w:rPr>
          <w:rStyle w:val="T36"/>
          <w:b/>
        </w:rPr>
        <w:tab/>
        <w:t>A</w:t>
      </w:r>
      <w:r>
        <w:rPr>
          <w:rStyle w:val="T36"/>
          <w:b/>
        </w:rPr>
        <w:t xml:space="preserve">LERTE contre </w:t>
      </w:r>
      <w:r>
        <w:rPr>
          <w:rStyle w:val="T36"/>
          <w:b/>
        </w:rPr>
        <w:t xml:space="preserve">les deux projets de loi </w:t>
      </w:r>
      <w:r>
        <w:rPr>
          <w:rStyle w:val="T36"/>
          <w:b/>
        </w:rPr>
        <w:t xml:space="preserve">sur la Nouvelle-Calédonie </w:t>
      </w:r>
      <w:r>
        <w:rPr>
          <w:rStyle w:val="T36"/>
          <w:b/>
        </w:rPr>
        <w:tab/>
        <w:tab/>
        <w:t>présentés par le gouvernement  :</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pPr>
      <w:r>
        <w:rPr>
          <w:rStyle w:val="T36"/>
          <w:b/>
        </w:rPr>
        <w:tab/>
        <w:tab/>
        <w:t xml:space="preserve">Projet de </w:t>
      </w:r>
      <w:r>
        <w:rPr>
          <w:rStyle w:val="T36"/>
          <w:b/>
        </w:rPr>
        <w:t>Loi organique portant sur le report des élections provinciales.</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pPr>
      <w:r>
        <w:rPr>
          <w:rStyle w:val="T36"/>
          <w:b/>
        </w:rPr>
        <w:tab/>
        <w:tab/>
        <w:t xml:space="preserve">Projet de </w:t>
      </w:r>
      <w:r>
        <w:rPr>
          <w:rStyle w:val="T36"/>
          <w:b/>
        </w:rPr>
        <w:t>Réforme de la constitution portant sur le dégel du corps électoral.</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pPr>
      <w:r>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tab/>
        <w:t xml:space="preserve">Mesdames, messieurs, </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pPr>
      <w:r>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tab/>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pPr>
      <w:r>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t xml:space="preserve">Nous, </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pPr>
      <w:r>
        <w:rPr>
          <w:rStyle w:val="T36"/>
          <w:b/>
        </w:rPr>
        <w:tab/>
        <w:t>C</w:t>
      </w:r>
      <w:r>
        <w:rPr>
          <w:rStyle w:val="T36"/>
          <w:b/>
        </w:rPr>
        <w:t xml:space="preserve">ollectif Solidarité Kanaky, </w:t>
      </w:r>
      <w:r>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t>avons été créé</w:t>
      </w:r>
      <w:r>
        <w:rPr>
          <w:rStyle w:val="T36"/>
          <w:b/>
        </w:rPr>
        <w:t xml:space="preserve">s </w:t>
      </w:r>
      <w:r>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t xml:space="preserve">en 2007 et regroupons différentes organisations associatives, syndicales et politiques dans l’objectif d’organiser en France la solidarité </w:t>
      </w:r>
      <w:r>
        <w:rPr>
          <w:rStyle w:val="T36"/>
          <w:b/>
        </w:rPr>
        <w:t xml:space="preserve">avec le </w:t>
      </w:r>
      <w:r>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t xml:space="preserve">peuple Kanak dans sa trajectoire de décolonisation. </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pPr>
      <w:r>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t>Cette solidarité ici en France s’est toujours construite dans une démarche unitaire et aux côtés de tous les courants indépendantistes Kanak dans leur diversité, et bien sûr aux côtés du peuple Kanak.</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pPr>
      <w:r>
        <w:rPr>
          <w:rStyle w:val="T36"/>
          <w:b/>
        </w:rPr>
        <w:t>A</w:t>
      </w:r>
      <w:r>
        <w:rPr>
          <w:rStyle w:val="T36"/>
          <w:b/>
        </w:rPr>
        <w:t xml:space="preserve">insi </w:t>
      </w:r>
      <w:r>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t>se fai</w:t>
      </w:r>
      <w:r>
        <w:rPr>
          <w:rStyle w:val="T36"/>
          <w:b/>
        </w:rPr>
        <w:t xml:space="preserve">t </w:t>
      </w:r>
      <w:r>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t xml:space="preserve">le relais, ici en France, de la voix d’un peuple autochtone colonisé, </w:t>
      </w:r>
      <w:r>
        <w:rPr>
          <w:rStyle w:val="T36"/>
          <w:b/>
        </w:rPr>
        <w:t xml:space="preserve">afin </w:t>
      </w:r>
      <w:r>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t xml:space="preserve">d’exprimer </w:t>
      </w:r>
      <w:r>
        <w:rPr>
          <w:rStyle w:val="T36"/>
          <w:b/>
        </w:rPr>
        <w:t xml:space="preserve">notre </w:t>
      </w:r>
      <w:r>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t xml:space="preserve">solidarité, </w:t>
      </w:r>
      <w:r>
        <w:rPr>
          <w:rStyle w:val="T36"/>
          <w:b/>
        </w:rPr>
        <w:t xml:space="preserve">mais aussi </w:t>
      </w:r>
      <w:r>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t>d’avoir une vigilance vis à vis du respect des droits d</w:t>
      </w:r>
      <w:r>
        <w:rPr>
          <w:rStyle w:val="T36"/>
          <w:b/>
        </w:rPr>
        <w:t xml:space="preserve">u </w:t>
      </w:r>
      <w:r>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t>peup</w:t>
      </w:r>
      <w:r>
        <w:rPr>
          <w:rStyle w:val="T36"/>
          <w:b/>
        </w:rPr>
        <w:t>le Kanak</w:t>
      </w:r>
      <w:r>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t>.</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pPr>
      <w:r>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t xml:space="preserve">C’est dans ce cadre que </w:t>
      </w:r>
      <w:r>
        <w:rPr>
          <w:rStyle w:val="T36"/>
          <w:b/>
        </w:rPr>
        <w:t>nous nous permettons aujourd’hui d</w:t>
      </w:r>
      <w:r>
        <w:rPr>
          <w:rStyle w:val="T36"/>
          <w:b/>
        </w:rPr>
        <w:t xml:space="preserve">e vous </w:t>
      </w:r>
      <w:r>
        <w:rPr>
          <w:rStyle w:val="T36"/>
          <w:b/>
        </w:rPr>
        <w:t xml:space="preserve">alerter vivement </w:t>
      </w:r>
      <w:r>
        <w:rPr>
          <w:rStyle w:val="T36"/>
          <w:b/>
        </w:rPr>
        <w:t xml:space="preserve">sur </w:t>
      </w:r>
      <w:r>
        <w:rPr>
          <w:rStyle w:val="T36"/>
          <w:b/>
        </w:rPr>
        <w:t xml:space="preserve">la situation historique </w:t>
      </w:r>
      <w:r>
        <w:rPr>
          <w:rStyle w:val="T36"/>
          <w:b/>
        </w:rPr>
        <w:t xml:space="preserve">actuelle que créent les deux projets de loi </w:t>
      </w:r>
      <w:r>
        <w:rPr>
          <w:rStyle w:val="T36"/>
          <w:b/>
        </w:rPr>
        <w:t xml:space="preserve">vis à vis de </w:t>
      </w:r>
      <w:r>
        <w:rPr>
          <w:rStyle w:val="T36"/>
          <w:b/>
        </w:rPr>
        <w:t xml:space="preserve">l’avenir institutionnel de la Nouvelle Calédonie, </w:t>
      </w:r>
      <w:r>
        <w:rPr>
          <w:rStyle w:val="T36"/>
          <w:b/>
        </w:rPr>
        <w:t xml:space="preserve">et </w:t>
      </w:r>
      <w:r>
        <w:rPr>
          <w:rStyle w:val="T36"/>
          <w:b/>
        </w:rPr>
        <w:t xml:space="preserve">mettant </w:t>
      </w:r>
      <w:r>
        <w:rPr>
          <w:rStyle w:val="T36"/>
          <w:b/>
        </w:rPr>
        <w:t xml:space="preserve">en jeu l’avenir du </w:t>
      </w:r>
      <w:r>
        <w:rPr>
          <w:rStyle w:val="T36"/>
          <w:b/>
        </w:rPr>
        <w:t xml:space="preserve">peuple Kanak, ainsi que </w:t>
      </w:r>
      <w:r>
        <w:rPr>
          <w:rStyle w:val="T36"/>
          <w:b/>
        </w:rPr>
        <w:t xml:space="preserve">le </w:t>
      </w:r>
      <w:r>
        <w:rPr>
          <w:rStyle w:val="T36"/>
          <w:b/>
        </w:rPr>
        <w:t xml:space="preserve">mépris de la voix </w:t>
      </w:r>
      <w:r>
        <w:rPr>
          <w:rStyle w:val="T36"/>
          <w:b/>
        </w:rPr>
        <w:t xml:space="preserve">de </w:t>
      </w:r>
      <w:r>
        <w:rPr>
          <w:rStyle w:val="T36"/>
          <w:b/>
        </w:rPr>
        <w:t xml:space="preserve">l’ensemble des courants indépendantistes. </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pPr>
      <w:r>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t>C’est aussi la stabilité politique de la Nouvelle Calédonie dont il est question.</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color w:val="7f00fe"/>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pPr>
      <w:r>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t xml:space="preserve">En ce début 2024, après 170 ans de colonisation de la terre de </w:t>
      </w:r>
      <w:r>
        <w:rPr>
          <w:rStyle w:val="T36"/>
          <w:b/>
        </w:rPr>
        <w:t>Nouvelle Calédonie</w:t>
      </w:r>
      <w:r>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t xml:space="preserve">, et année anniversaire des 40 ans de création du FLNKS, </w:t>
      </w:r>
      <w:r>
        <w:rPr>
          <w:rStyle w:val="T36"/>
          <w:b/>
        </w:rPr>
        <w:t xml:space="preserve">le gouvernement français a décidé de présenter unilatéralement deux projets de lois sur l’avenir institutionnel de la Nouvelle-Calédonie mettant en jeu l’avenir du peuple Kanak. </w:t>
      </w:r>
      <w:r>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t>Reflet du mépris total de l’État vis à vis de la voix indépendantiste qui s’oppose unanimement à la sortie de l’Accord de Nouméa et au dégel du corps électoral.</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pPr>
      <w:r>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t>Après les affrontements violents qui ont marqué les années de 1984 à 1988, les accords de Matignon-Oudinot (1988) et de Nouméa (1998) fruit</w:t>
      </w:r>
      <w:r>
        <w:rPr>
          <w:rStyle w:val="T36"/>
          <w:b/>
          <w:color w:val="ff420e"/>
        </w:rPr>
        <w:t>s</w:t>
      </w:r>
      <w:r>
        <w:rPr>
          <w:rStyle w:val="T36"/>
          <w:rFonts w:ascii="Liberation Serif" w:cs="Arial Unicode MS" w:eastAsia="Songti SC" w:hAnsi="Liberation Serif"/>
          <w:b/>
          <w:i w:val="off"/>
          <w:caps w:val="off"/>
          <w:smallCaps w:val="off"/>
          <w:strike w:val="off"/>
          <w:dstrike w:val="off"/>
          <w:outline w:val="off"/>
          <w:shadow w:val="off"/>
          <w:emboss w:val="off"/>
          <w:imprint w:val="off"/>
          <w:sz w:val="24"/>
          <w:szCs w:val="24"/>
          <w:u w:val="none"/>
          <w:lang w:val="fr-FR"/>
        </w:rPr>
        <w:t xml:space="preserve">de décennies de négociations, ont permis la </w:t>
      </w:r>
      <w:r>
        <w:rPr>
          <w:rStyle w:val="T36"/>
          <w:b/>
          <w:color w:val="ff420e"/>
        </w:rPr>
        <w:t>reconnaissance du peuple Kanak comme peuple autochtone de Nouvelle Calédonie, et ont ouvert un processus de décolonisation et d’autodétermination.</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pPr>
      <w:r>
        <w:rPr>
          <w:rStyle w:val="T36"/>
          <w:b/>
          <w:color w:val="ff420e"/>
        </w:rPr>
        <w:t>L’État français s’engageait à rompre avec la logique de la colonisation de peuplement</w:t>
      </w:r>
      <w:r>
        <w:rPr>
          <w:rStyle w:val="T36"/>
          <w:b/>
          <w:color w:val="ff420e"/>
        </w:rPr>
        <w:t>qui conduisait à la minorisation d</w:t>
      </w:r>
      <w:r>
        <w:rPr>
          <w:rStyle w:val="T36"/>
          <w:b/>
          <w:color w:val="ff420e"/>
        </w:rPr>
        <w:t xml:space="preserve">u </w:t>
      </w:r>
      <w:r>
        <w:rPr>
          <w:rStyle w:val="T36"/>
          <w:b/>
          <w:color w:val="ff420e"/>
        </w:rPr>
        <w:t xml:space="preserve">peuple Kanak </w:t>
      </w:r>
      <w:r>
        <w:rPr>
          <w:rStyle w:val="T36"/>
          <w:b/>
          <w:color w:val="ff420e"/>
        </w:rPr>
        <w:t>(tel</w:t>
      </w:r>
      <w:r>
        <w:rPr>
          <w:rStyle w:val="T36"/>
          <w:b/>
          <w:color w:val="ff420e"/>
        </w:rPr>
        <w:t>le</w:t>
      </w:r>
      <w:r>
        <w:rPr>
          <w:rStyle w:val="T36"/>
          <w:b/>
          <w:color w:val="ff420e"/>
        </w:rPr>
        <w:t xml:space="preserve">que mis en avant </w:t>
      </w:r>
      <w:r>
        <w:rPr>
          <w:rStyle w:val="T36"/>
          <w:b/>
          <w:color w:val="ff420e"/>
        </w:rPr>
        <w:t xml:space="preserve">encore </w:t>
      </w:r>
      <w:r>
        <w:rPr>
          <w:rStyle w:val="T36"/>
          <w:b/>
          <w:color w:val="ff420e"/>
        </w:rPr>
        <w:t>explicitement dans la lettre de Pierre Messmer, alors premier ministre, le 19 juillet 1</w:t>
      </w:r>
      <w:r>
        <w:rPr>
          <w:rStyle w:val="T36"/>
          <w:b/>
          <w:color w:val="ff420e"/>
        </w:rPr>
        <w:t xml:space="preserve">972- </w:t>
      </w:r>
      <w:r>
        <w:rPr>
          <w:rStyle w:val="T36"/>
          <w:b/>
          <w:color w:val="ff420e"/>
        </w:rPr>
        <w:t>cf. en annexe</w:t>
      </w:r>
      <w:r>
        <w:rPr>
          <w:rStyle w:val="T36"/>
          <w:b/>
          <w:color w:val="ff420e"/>
        </w:rPr>
        <w:t>)</w:t>
      </w:r>
      <w:r>
        <w:rPr>
          <w:rStyle w:val="T36"/>
          <w:b/>
          <w:color w:val="ff420e"/>
        </w:rPr>
        <w:t xml:space="preserve">. D’où le gel du corps électoral </w:t>
      </w:r>
      <w:r>
        <w:rPr>
          <w:rStyle w:val="T36"/>
          <w:b/>
          <w:color w:val="ff420e"/>
        </w:rPr>
        <w:t>dans les accords</w:t>
      </w:r>
      <w:r>
        <w:rPr>
          <w:rStyle w:val="T36"/>
          <w:b/>
          <w:color w:val="ff420e"/>
        </w:rPr>
        <w:t xml:space="preserve">, en conformité avec les résolutions de l’ONU : </w:t>
      </w:r>
      <w:r>
        <w:rPr>
          <w:rStyle w:val="T36"/>
          <w:b/>
          <w:i/>
          <w:color w:val="ff420e"/>
        </w:rPr>
        <w:t>« Les puissances administra</w:t>
      </w:r>
      <w:r>
        <w:rPr>
          <w:rStyle w:val="T36"/>
          <w:b/>
          <w:i/>
          <w:color w:val="ff420e"/>
        </w:rPr>
        <w:t>nt</w:t>
      </w:r>
      <w:r>
        <w:rPr>
          <w:rStyle w:val="T36"/>
          <w:b/>
          <w:i/>
          <w:color w:val="ff420e"/>
        </w:rPr>
        <w:t>es devraient veiller à ce que l’exercice du droit à l’autodétermination ne soit pas entravé par des modifications de la composition démographique dues à l’immigration ou au déplacement de populations dans les territoires qu’elles administrent ».</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r>
        <w:rPr>
          <w:rStyle w:val="T36"/>
          <w:b/>
          <w:i w:val="off"/>
          <w:color w:val="ff420e"/>
        </w:rPr>
        <w:t>C’était la condition pour rendre possible la recherche d’un consensus sur le devenir du pays : quelle forme de souveraineté ? Quelle relation avec la France ?</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r>
        <w:rPr>
          <w:rStyle w:val="T36"/>
          <w:b/>
          <w:i/>
          <w:color w:val="ff420e"/>
        </w:rPr>
        <w:t>Après plus de 30 ans d</w:t>
      </w:r>
      <w:r>
        <w:rPr>
          <w:rStyle w:val="T36"/>
          <w:b/>
          <w:i/>
          <w:color w:val="ff420e"/>
        </w:rPr>
        <w:t>e l’</w:t>
      </w:r>
      <w:r>
        <w:rPr>
          <w:rStyle w:val="T36"/>
          <w:b/>
          <w:i/>
          <w:color w:val="ff420e"/>
        </w:rPr>
        <w:t>Accord de Nouméa</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 xml:space="preserve">, </w:t>
      </w:r>
      <w:r>
        <w:rPr>
          <w:rStyle w:val="T36"/>
          <w:b/>
          <w:i/>
          <w:color w:val="ff420e"/>
        </w:rPr>
        <w:t xml:space="preserve">plusieurs points centraux n’ont toujours pas été </w:t>
      </w:r>
      <w:r>
        <w:rPr>
          <w:rStyle w:val="T36"/>
          <w:b/>
          <w:i/>
          <w:color w:val="ff420e"/>
        </w:rPr>
        <w:t xml:space="preserve">aboutis </w:t>
      </w:r>
      <w:r>
        <w:rPr>
          <w:rStyle w:val="T36"/>
          <w:b/>
          <w:i/>
          <w:color w:val="ff420e"/>
        </w:rPr>
        <w:t>(comme le transfert des compétences, l</w:t>
      </w:r>
      <w:r>
        <w:rPr>
          <w:rStyle w:val="T36"/>
          <w:b/>
          <w:i/>
          <w:color w:val="ff420e"/>
        </w:rPr>
        <w:t xml:space="preserve">e rééquilibrage et </w:t>
      </w:r>
      <w:r>
        <w:rPr>
          <w:rStyle w:val="T36"/>
          <w:b/>
          <w:i/>
          <w:color w:val="ff420e"/>
        </w:rPr>
        <w:t>la priorité à l’emploi local)</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 xml:space="preserve">, </w:t>
      </w:r>
      <w:r>
        <w:rPr>
          <w:rStyle w:val="T36"/>
          <w:b/>
          <w:i/>
          <w:color w:val="ff420e"/>
        </w:rPr>
        <w:t xml:space="preserve">les inégalités importantes restent présentes, et </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l</w:t>
      </w:r>
      <w:r>
        <w:rPr>
          <w:rStyle w:val="T36"/>
          <w:b/>
          <w:i/>
          <w:color w:val="ff420e"/>
        </w:rPr>
        <w:t xml:space="preserve">es </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 xml:space="preserve">indépendantistes </w:t>
      </w:r>
      <w:r>
        <w:rPr>
          <w:rStyle w:val="T36"/>
          <w:b/>
          <w:i/>
          <w:color w:val="ff420e"/>
        </w:rPr>
        <w:t xml:space="preserve">Kanak </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l’</w:t>
      </w:r>
      <w:r>
        <w:rPr>
          <w:rStyle w:val="T36"/>
          <w:b/>
          <w:i/>
          <w:color w:val="ff420e"/>
        </w:rPr>
        <w:t xml:space="preserve">ont </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déplor</w:t>
      </w:r>
      <w:r>
        <w:rPr>
          <w:rStyle w:val="T36"/>
          <w:b/>
          <w:i/>
          <w:color w:val="ff420e"/>
        </w:rPr>
        <w:t xml:space="preserve">é </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 xml:space="preserve">à travers un </w:t>
      </w:r>
      <w:r>
        <w:rPr>
          <w:rStyle w:val="T36"/>
          <w:b/>
          <w:i/>
          <w:color w:val="ff420e"/>
        </w:rPr>
        <w:t xml:space="preserve">rapport faisant le </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bilan d</w:t>
      </w:r>
      <w:r>
        <w:rPr>
          <w:rStyle w:val="T36"/>
          <w:b/>
          <w:i/>
          <w:color w:val="ff420e"/>
        </w:rPr>
        <w:t xml:space="preserve">e </w:t>
      </w:r>
      <w:r>
        <w:rPr>
          <w:rStyle w:val="T36"/>
          <w:b/>
          <w:i/>
          <w:color w:val="ff420e"/>
        </w:rPr>
        <w:t>l’</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Accord de Noumé</w:t>
      </w:r>
      <w:r>
        <w:rPr>
          <w:rStyle w:val="T36"/>
          <w:b/>
          <w:i/>
          <w:color w:val="ff420e"/>
        </w:rPr>
        <w:t>a en 2023.</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 xml:space="preserve">Concernant les </w:t>
      </w:r>
      <w:r>
        <w:rPr>
          <w:rStyle w:val="T36"/>
          <w:b/>
          <w:i/>
          <w:color w:val="ff420e"/>
        </w:rPr>
        <w:t xml:space="preserve">trois </w:t>
      </w:r>
      <w:r>
        <w:rPr>
          <w:rStyle w:val="T36"/>
          <w:b/>
          <w:i/>
          <w:color w:val="ff420e"/>
        </w:rPr>
        <w:t>consultations d’autodétermination</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 xml:space="preserve">, </w:t>
      </w:r>
      <w:r>
        <w:rPr>
          <w:rStyle w:val="T36"/>
          <w:b/>
          <w:i/>
          <w:color w:val="ff420e"/>
        </w:rPr>
        <w:t xml:space="preserve">en 2020, </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 xml:space="preserve">le deuxième référendum </w:t>
      </w:r>
      <w:r>
        <w:rPr>
          <w:rStyle w:val="T36"/>
          <w:b/>
          <w:i/>
          <w:color w:val="ff420e"/>
        </w:rPr>
        <w:t>a</w:t>
      </w:r>
      <w:r>
        <w:rPr>
          <w:rStyle w:val="T36"/>
          <w:b/>
          <w:i/>
          <w:color w:val="ff420e"/>
        </w:rPr>
        <w:t xml:space="preserve">vait </w:t>
      </w:r>
      <w:r>
        <w:rPr>
          <w:rStyle w:val="T36"/>
          <w:b/>
          <w:i/>
          <w:color w:val="ff420e"/>
        </w:rPr>
        <w:t xml:space="preserve">montré une poussée des voix indépendantistes : </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 xml:space="preserve">à seulement 9000 voix </w:t>
      </w:r>
      <w:r>
        <w:rPr>
          <w:rStyle w:val="T36"/>
          <w:b/>
          <w:i/>
          <w:color w:val="ff420e"/>
        </w:rPr>
        <w:t xml:space="preserve">près le « pour » à </w:t>
      </w:r>
      <w:r>
        <w:rPr>
          <w:rStyle w:val="T36"/>
          <w:b/>
          <w:i/>
          <w:color w:val="ff420e"/>
        </w:rPr>
        <w:t>la pleine souveraineté de la Nouvelle Calédonie p</w:t>
      </w:r>
      <w:r>
        <w:rPr>
          <w:rStyle w:val="T36"/>
          <w:b/>
          <w:i/>
          <w:color w:val="ff420e"/>
        </w:rPr>
        <w:t xml:space="preserve">assait. </w:t>
      </w:r>
      <w:r>
        <w:rPr>
          <w:rStyle w:val="T36"/>
          <w:b/>
          <w:i/>
          <w:color w:val="ff420e"/>
        </w:rPr>
        <w:t>Et ce malgré un corps électoral où le peuple Kanak est en minorité, les indépendantistes ayant déjà accepté d’ouvrir le corps électoral en 1983 à Nainville Les Roches, pour les « victimes de l’histoire » (descendants du bagne).</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r>
        <w:rPr>
          <w:rStyle w:val="T36"/>
          <w:b/>
          <w:i/>
          <w:color w:val="ff420e"/>
        </w:rPr>
        <w:t>Mais l</w:t>
      </w:r>
      <w:r>
        <w:rPr>
          <w:rStyle w:val="T36"/>
          <w:b/>
          <w:i/>
          <w:color w:val="ff420e"/>
        </w:rPr>
        <w:t xml:space="preserve">es conditions du 3ème </w:t>
      </w:r>
      <w:r>
        <w:rPr>
          <w:rStyle w:val="T36"/>
          <w:b/>
          <w:i/>
          <w:color w:val="ff420e"/>
        </w:rPr>
        <w:t xml:space="preserve">et dernier </w:t>
      </w:r>
      <w:r>
        <w:rPr>
          <w:rStyle w:val="T36"/>
          <w:b/>
          <w:i/>
          <w:color w:val="ff420e"/>
        </w:rPr>
        <w:t>référendum</w:t>
      </w:r>
      <w:r>
        <w:rPr>
          <w:rStyle w:val="T36"/>
          <w:b/>
          <w:i/>
          <w:color w:val="ff420e"/>
        </w:rPr>
        <w:t xml:space="preserve">fin 2021 </w:t>
      </w:r>
      <w:r>
        <w:rPr>
          <w:rStyle w:val="T36"/>
          <w:b/>
          <w:i/>
          <w:color w:val="ff420e"/>
        </w:rPr>
        <w:t xml:space="preserve">sont </w:t>
      </w:r>
      <w:r>
        <w:rPr>
          <w:rStyle w:val="T36"/>
          <w:b/>
          <w:i/>
          <w:color w:val="ff420e"/>
        </w:rPr>
        <w:t>aujourd’hui toujours remise</w:t>
      </w:r>
      <w:r>
        <w:rPr>
          <w:rStyle w:val="T36"/>
          <w:b/>
          <w:i/>
          <w:color w:val="ff420e"/>
        </w:rPr>
        <w:t xml:space="preserve">s </w:t>
      </w:r>
      <w:r>
        <w:rPr>
          <w:rStyle w:val="T36"/>
          <w:b/>
          <w:i/>
          <w:color w:val="ff420e"/>
        </w:rPr>
        <w:t xml:space="preserve">en question unanimement par l’ensemble </w:t>
      </w:r>
      <w:r>
        <w:rPr>
          <w:rStyle w:val="T36"/>
          <w:b/>
          <w:i/>
          <w:color w:val="ff420e"/>
        </w:rPr>
        <w:t>de</w:t>
      </w:r>
      <w:r>
        <w:rPr>
          <w:rStyle w:val="T36"/>
          <w:b/>
          <w:i/>
          <w:color w:val="ff420e"/>
        </w:rPr>
        <w:t xml:space="preserve">s </w:t>
      </w:r>
      <w:r>
        <w:rPr>
          <w:rStyle w:val="T36"/>
          <w:b/>
          <w:i/>
          <w:color w:val="ff420e"/>
        </w:rPr>
        <w:t xml:space="preserve">courants </w:t>
      </w:r>
      <w:r>
        <w:rPr>
          <w:rStyle w:val="T36"/>
          <w:b/>
          <w:i/>
          <w:color w:val="ff420e"/>
        </w:rPr>
        <w:t>indépendantiste</w:t>
      </w:r>
      <w:r>
        <w:rPr>
          <w:rStyle w:val="T36"/>
          <w:b/>
          <w:i/>
          <w:color w:val="ff420e"/>
        </w:rPr>
        <w:t xml:space="preserve">s Kanak </w:t>
      </w:r>
      <w:r>
        <w:rPr>
          <w:rStyle w:val="T36"/>
          <w:b/>
          <w:i/>
          <w:color w:val="ff420e"/>
        </w:rPr>
        <w:t>qui avai</w:t>
      </w:r>
      <w:r>
        <w:rPr>
          <w:rStyle w:val="T36"/>
          <w:b/>
          <w:i/>
          <w:color w:val="ff420e"/>
        </w:rPr>
        <w:t>en</w:t>
      </w:r>
      <w:r>
        <w:rPr>
          <w:rStyle w:val="T36"/>
          <w:b/>
          <w:i/>
          <w:color w:val="ff420e"/>
        </w:rPr>
        <w:t xml:space="preserve">t demandé </w:t>
      </w:r>
      <w:r>
        <w:rPr>
          <w:rStyle w:val="T36"/>
          <w:b/>
          <w:i/>
          <w:color w:val="ff420e"/>
        </w:rPr>
        <w:t xml:space="preserve">son </w:t>
      </w:r>
      <w:r>
        <w:rPr>
          <w:rStyle w:val="T36"/>
          <w:b/>
          <w:i/>
          <w:color w:val="ff420e"/>
        </w:rPr>
        <w:t xml:space="preserve">report </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 xml:space="preserve">pour respecter la période </w:t>
      </w:r>
      <w:r>
        <w:rPr>
          <w:rStyle w:val="T36"/>
          <w:b/>
          <w:i/>
          <w:color w:val="ff420e"/>
        </w:rPr>
        <w:t xml:space="preserve">de </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 xml:space="preserve">deuil </w:t>
      </w:r>
      <w:r>
        <w:rPr>
          <w:rStyle w:val="T36"/>
          <w:b/>
          <w:i/>
          <w:color w:val="ff420e"/>
        </w:rPr>
        <w:t xml:space="preserve">en pleine </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 xml:space="preserve">épidémie du Covid, </w:t>
      </w:r>
      <w:r>
        <w:rPr>
          <w:rStyle w:val="T36"/>
          <w:b/>
          <w:i/>
          <w:color w:val="ff420e"/>
        </w:rPr>
        <w:t xml:space="preserve">et par ailleurs en confinement </w:t>
      </w:r>
      <w:r>
        <w:rPr>
          <w:rStyle w:val="T36"/>
          <w:b/>
          <w:i/>
          <w:color w:val="ff420e"/>
        </w:rPr>
        <w:t xml:space="preserve">ils </w:t>
      </w:r>
      <w:r>
        <w:rPr>
          <w:rStyle w:val="T36"/>
          <w:b/>
          <w:i/>
          <w:color w:val="ff420e"/>
        </w:rPr>
        <w:t>ne pouva</w:t>
      </w:r>
      <w:r>
        <w:rPr>
          <w:rStyle w:val="T36"/>
          <w:b/>
          <w:i/>
          <w:color w:val="ff420e"/>
        </w:rPr>
        <w:t>ie</w:t>
      </w:r>
      <w:r>
        <w:rPr>
          <w:rStyle w:val="T36"/>
          <w:b/>
          <w:i/>
          <w:color w:val="ff420e"/>
        </w:rPr>
        <w:t>nt faire campagne</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r>
        <w:rPr>
          <w:rStyle w:val="T36"/>
          <w:b/>
          <w:i w:val="off"/>
          <w:color w:val="ff420e"/>
        </w:rPr>
        <w:t>Depuis le gouvernement ne ménage pas les coups de force :</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r>
        <w:rPr>
          <w:rStyle w:val="T36"/>
          <w:b/>
          <w:i w:val="off"/>
          <w:color w:val="ff420e"/>
        </w:rPr>
        <w:t xml:space="preserve">- Il a </w:t>
      </w:r>
      <w:r>
        <w:rPr>
          <w:rStyle w:val="T36"/>
          <w:b/>
          <w:i w:val="off"/>
          <w:color w:val="ff420e"/>
        </w:rPr>
        <w:t xml:space="preserve">donc </w:t>
      </w:r>
      <w:r>
        <w:rPr>
          <w:rStyle w:val="T36"/>
          <w:b/>
          <w:i w:val="off"/>
          <w:color w:val="ff420e"/>
        </w:rPr>
        <w:t xml:space="preserve">imposé la </w:t>
      </w:r>
      <w:r>
        <w:rPr>
          <w:rStyle w:val="T36"/>
          <w:b/>
          <w:i w:val="off"/>
          <w:color w:val="ff420e"/>
        </w:rPr>
        <w:t xml:space="preserve">date de la </w:t>
      </w:r>
      <w:r>
        <w:rPr>
          <w:rStyle w:val="T36"/>
          <w:b/>
          <w:i w:val="off"/>
          <w:color w:val="ff420e"/>
        </w:rPr>
        <w:t>tenue du 3ème référendum bafouant la demande des Kanak, et ce avec un encadrement très lourd de l’armée sur place.</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pPr>
      <w:r>
        <w:rPr>
          <w:rStyle w:val="T36"/>
          <w:b/>
          <w:i w:val="off"/>
          <w:color w:val="ff420e"/>
        </w:rPr>
        <w:t>- Il prétend légitime le résultat de cette consultation biaisée : 96,49 % de voix contre l</w:t>
      </w:r>
      <w:r>
        <w:rPr>
          <w:rStyle w:val="T36"/>
          <w:b/>
          <w:i w:val="off"/>
          <w:color w:val="ff420e"/>
        </w:rPr>
        <w:t>a pleine souveraineté</w:t>
      </w:r>
      <w:r>
        <w:rPr>
          <w:rStyle w:val="T36"/>
          <w:b/>
          <w:i w:val="off"/>
          <w:color w:val="ff420e"/>
        </w:rPr>
        <w:t>, alors que la participation n’a été que de 43,90 % (contre 85,64 % en 2020).</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pPr>
      <w:r>
        <w:rPr>
          <w:rStyle w:val="T36"/>
          <w:b/>
          <w:i w:val="off"/>
          <w:color w:val="ff420e"/>
        </w:rPr>
        <w:t>L</w:t>
      </w:r>
      <w:r>
        <w:rPr>
          <w:rStyle w:val="T36"/>
          <w:b/>
          <w:i w:val="off"/>
          <w:color w:val="ff420e"/>
        </w:rPr>
        <w:t xml:space="preserve">e peuple Kanak, </w:t>
      </w:r>
      <w:r>
        <w:rPr>
          <w:rStyle w:val="T36"/>
          <w:b/>
          <w:i w:val="off"/>
          <w:color w:val="ff420e"/>
        </w:rPr>
        <w:t>premier concerné</w:t>
      </w:r>
      <w:r>
        <w:rPr>
          <w:rStyle w:val="T36"/>
          <w:b/>
          <w:i w:val="off"/>
          <w:color w:val="ff420e"/>
        </w:rPr>
        <w:t xml:space="preserve">, </w:t>
      </w:r>
      <w:r>
        <w:rPr>
          <w:rStyle w:val="T36"/>
          <w:b/>
          <w:i w:val="off"/>
          <w:color w:val="ff420e"/>
        </w:rPr>
        <w:t>n’</w:t>
      </w:r>
      <w:r>
        <w:rPr>
          <w:rStyle w:val="T36"/>
          <w:b/>
          <w:i w:val="off"/>
          <w:color w:val="ff420e"/>
        </w:rPr>
        <w:t>a pas participé, et donc ne s’est pas exprimé</w:t>
      </w:r>
      <w:r>
        <w:rPr>
          <w:rStyle w:val="T36"/>
          <w:b/>
          <w:i w:val="off"/>
          <w:color w:val="ff420e"/>
        </w:rPr>
        <w:t>.</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pPr>
      <w:r>
        <w:rPr>
          <w:rStyle w:val="T36"/>
          <w:b/>
          <w:i w:val="off"/>
          <w:color w:val="ff420e"/>
        </w:rPr>
        <w:t>L’ensemble de</w:t>
      </w:r>
      <w:r>
        <w:rPr>
          <w:rStyle w:val="T36"/>
          <w:b/>
          <w:i w:val="off"/>
          <w:color w:val="ff420e"/>
        </w:rPr>
        <w:t xml:space="preserve">s </w:t>
      </w:r>
      <w:r>
        <w:rPr>
          <w:rStyle w:val="T36"/>
          <w:b/>
          <w:i w:val="off"/>
          <w:color w:val="ff420e"/>
        </w:rPr>
        <w:t>indépendantiste</w:t>
      </w:r>
      <w:r>
        <w:rPr>
          <w:rStyle w:val="T36"/>
          <w:b/>
          <w:i w:val="off"/>
          <w:color w:val="ff420e"/>
        </w:rPr>
        <w:t>s</w:t>
      </w:r>
      <w:r>
        <w:rPr>
          <w:rStyle w:val="T36"/>
          <w:b/>
          <w:i w:val="off"/>
          <w:color w:val="ff420e"/>
        </w:rPr>
        <w:t xml:space="preserve">, dont le FLNKS </w:t>
      </w:r>
      <w:r>
        <w:rPr>
          <w:rStyle w:val="T36"/>
          <w:b/>
          <w:i w:val="off"/>
          <w:color w:val="ff420e"/>
        </w:rPr>
        <w:t>ne reconnaissent pas ce 3ème référendum.</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pPr>
      <w:r>
        <w:rPr>
          <w:rStyle w:val="T36"/>
          <w:b/>
          <w:i w:val="off"/>
          <w:color w:val="ff420e"/>
        </w:rPr>
        <w:t xml:space="preserve">Mais </w:t>
      </w:r>
      <w:r>
        <w:rPr>
          <w:rStyle w:val="T36"/>
          <w:b/>
          <w:i w:val="off"/>
          <w:color w:val="ff420e"/>
        </w:rPr>
        <w:t xml:space="preserve">l’État français </w:t>
      </w:r>
      <w:r>
        <w:rPr>
          <w:rStyle w:val="T36"/>
          <w:b/>
          <w:i w:val="off"/>
          <w:color w:val="ff420e"/>
        </w:rPr>
        <w:t>considère le processus achevé, c</w:t>
      </w:r>
      <w:r>
        <w:rPr>
          <w:rStyle w:val="T36"/>
          <w:b/>
          <w:i w:val="off"/>
          <w:color w:val="ff420e"/>
        </w:rPr>
        <w:t xml:space="preserve">e serait </w:t>
      </w:r>
      <w:r>
        <w:rPr>
          <w:rStyle w:val="T36"/>
          <w:b/>
          <w:i w:val="off"/>
          <w:color w:val="ff420e"/>
        </w:rPr>
        <w:t xml:space="preserve">dès lors </w:t>
      </w:r>
      <w:r>
        <w:rPr>
          <w:rStyle w:val="T36"/>
          <w:b/>
          <w:i w:val="off"/>
          <w:color w:val="ff420e"/>
        </w:rPr>
        <w:t xml:space="preserve">la sortie de l’Accord de Nouméa, </w:t>
      </w:r>
      <w:r>
        <w:rPr>
          <w:rStyle w:val="T36"/>
          <w:b/>
          <w:i w:val="off"/>
          <w:color w:val="ff420e"/>
        </w:rPr>
        <w:t>et il fau</w:t>
      </w:r>
      <w:r>
        <w:rPr>
          <w:rStyle w:val="T36"/>
          <w:b/>
          <w:i w:val="off"/>
          <w:color w:val="ff420e"/>
        </w:rPr>
        <w:t>drai</w:t>
      </w:r>
      <w:r>
        <w:rPr>
          <w:rStyle w:val="T36"/>
          <w:b/>
          <w:i w:val="off"/>
          <w:color w:val="ff420e"/>
        </w:rPr>
        <w:t>t désormais un autre accord dans la France.</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pPr>
      <w:r>
        <w:rPr>
          <w:rStyle w:val="T36"/>
          <w:b/>
          <w:i w:val="off"/>
          <w:color w:val="ff420e"/>
        </w:rPr>
        <w:t>U</w:t>
      </w:r>
      <w:r>
        <w:rPr>
          <w:rStyle w:val="T36"/>
          <w:b/>
          <w:i w:val="off"/>
          <w:color w:val="ff420e"/>
        </w:rPr>
        <w:t xml:space="preserve">ne plainte en vue de faire reconnaître les conditions inacceptables du 3ème référendum a été </w:t>
      </w:r>
      <w:r>
        <w:rPr>
          <w:rStyle w:val="T36"/>
          <w:b/>
          <w:i w:val="off"/>
          <w:color w:val="ff420e"/>
        </w:rPr>
        <w:t xml:space="preserve">préparée </w:t>
      </w:r>
      <w:r>
        <w:rPr>
          <w:rStyle w:val="T36"/>
          <w:b/>
          <w:i w:val="off"/>
          <w:color w:val="ff420e"/>
        </w:rPr>
        <w:t>par le FLNKS</w:t>
      </w:r>
      <w:r>
        <w:rPr>
          <w:rStyle w:val="T36"/>
          <w:b/>
          <w:i w:val="off"/>
          <w:color w:val="ff420e"/>
        </w:rPr>
        <w:t xml:space="preserve">. </w:t>
      </w:r>
      <w:r>
        <w:rPr>
          <w:rStyle w:val="T36"/>
          <w:b/>
          <w:i w:val="off"/>
          <w:color w:val="ff420e"/>
        </w:rPr>
        <w:t xml:space="preserve">Celui-ci </w:t>
      </w:r>
      <w:r>
        <w:rPr>
          <w:rStyle w:val="T36"/>
          <w:b/>
          <w:i w:val="off"/>
          <w:color w:val="ff420e"/>
        </w:rPr>
        <w:t xml:space="preserve">souhaite </w:t>
      </w:r>
      <w:r>
        <w:rPr>
          <w:rStyle w:val="T36"/>
          <w:b/>
          <w:i w:val="off"/>
          <w:color w:val="ff420e"/>
        </w:rPr>
        <w:t xml:space="preserve">la </w:t>
      </w:r>
      <w:r>
        <w:rPr>
          <w:rStyle w:val="T36"/>
          <w:b/>
          <w:i w:val="off"/>
          <w:color w:val="ff420e"/>
        </w:rPr>
        <w:t xml:space="preserve">porter </w:t>
      </w:r>
      <w:r>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t xml:space="preserve">à l’assemblée générale des Nations Unies, </w:t>
      </w:r>
      <w:r>
        <w:rPr>
          <w:rStyle w:val="T36"/>
          <w:b/>
          <w:i w:val="off"/>
          <w:color w:val="ff420e"/>
        </w:rPr>
        <w:t xml:space="preserve">et </w:t>
      </w:r>
      <w:r>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t xml:space="preserve">qu’un vote permette </w:t>
      </w:r>
      <w:r>
        <w:rPr>
          <w:rStyle w:val="T36"/>
          <w:b/>
          <w:i w:val="off"/>
          <w:color w:val="ff420e"/>
        </w:rPr>
        <w:t xml:space="preserve">son envoi </w:t>
      </w:r>
      <w:r>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t xml:space="preserve">à la </w:t>
      </w:r>
      <w:r>
        <w:rPr>
          <w:rStyle w:val="T36"/>
          <w:b/>
          <w:i w:val="off"/>
          <w:color w:val="ff420e"/>
        </w:rPr>
        <w:t>Cour Internationale de Justice</w:t>
      </w:r>
      <w:r>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t xml:space="preserve">. </w:t>
      </w:r>
      <w:r>
        <w:rPr>
          <w:rStyle w:val="T36"/>
          <w:b/>
          <w:i w:val="off"/>
          <w:color w:val="ff420e"/>
        </w:rPr>
        <w:t xml:space="preserve">Le processus est long, le FLNKS ne peut </w:t>
      </w:r>
      <w:r>
        <w:rPr>
          <w:rStyle w:val="T36"/>
          <w:b/>
          <w:i w:val="off"/>
          <w:color w:val="ff420e"/>
        </w:rPr>
        <w:t>lui-même l</w:t>
      </w:r>
      <w:r>
        <w:rPr>
          <w:rStyle w:val="T36"/>
          <w:b/>
          <w:i w:val="off"/>
          <w:color w:val="ff420e"/>
        </w:rPr>
        <w:t xml:space="preserve">a porter </w:t>
      </w:r>
      <w:r>
        <w:rPr>
          <w:rStyle w:val="T36"/>
          <w:b/>
          <w:i w:val="off"/>
          <w:color w:val="ff420e"/>
        </w:rPr>
        <w:t xml:space="preserve">à l’assemblée des Nations Unies, et </w:t>
      </w:r>
      <w:r>
        <w:rPr>
          <w:rStyle w:val="T36"/>
          <w:b/>
          <w:i w:val="off"/>
          <w:color w:val="ff420e"/>
        </w:rPr>
        <w:t xml:space="preserve">a besoin d’un </w:t>
      </w:r>
      <w:r>
        <w:rPr>
          <w:rStyle w:val="T36"/>
          <w:b/>
          <w:i w:val="off"/>
          <w:color w:val="ff420e"/>
        </w:rPr>
        <w:t xml:space="preserve">État </w:t>
      </w:r>
      <w:r>
        <w:rPr>
          <w:rStyle w:val="T36"/>
          <w:b/>
          <w:i w:val="off"/>
          <w:color w:val="ff420e"/>
        </w:rPr>
        <w:t xml:space="preserve">partenaire. </w:t>
      </w:r>
      <w:r>
        <w:rPr>
          <w:rStyle w:val="T36"/>
          <w:b/>
          <w:i w:val="off"/>
          <w:color w:val="ff420e"/>
        </w:rPr>
        <w:t xml:space="preserve">Il </w:t>
      </w:r>
      <w:r>
        <w:rPr>
          <w:rStyle w:val="T36"/>
          <w:b/>
          <w:i w:val="off"/>
          <w:color w:val="ff420e"/>
        </w:rPr>
        <w:t>avait prévu de le faire avec l’appui d</w:t>
      </w:r>
      <w:r>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t xml:space="preserve">es </w:t>
      </w:r>
      <w:r>
        <w:rPr>
          <w:rStyle w:val="T36"/>
          <w:b/>
          <w:i w:val="off"/>
          <w:color w:val="ff420e"/>
        </w:rPr>
        <w:t xml:space="preserve">États </w:t>
      </w:r>
      <w:r>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t xml:space="preserve">du </w:t>
      </w:r>
      <w:r>
        <w:rPr>
          <w:rStyle w:val="T36"/>
          <w:b/>
          <w:i w:val="off"/>
          <w:color w:val="ff420e"/>
        </w:rPr>
        <w:t xml:space="preserve">réseau du </w:t>
      </w:r>
      <w:r>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t xml:space="preserve">Fer de lance, </w:t>
      </w:r>
      <w:r>
        <w:rPr>
          <w:rStyle w:val="T36"/>
          <w:b/>
          <w:i w:val="off"/>
          <w:color w:val="ff420e"/>
        </w:rPr>
        <w:t>a</w:t>
      </w:r>
      <w:r>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t xml:space="preserve">u Pacifique Sud. </w:t>
      </w:r>
      <w:r>
        <w:rPr>
          <w:rStyle w:val="T36"/>
          <w:b/>
          <w:i w:val="off"/>
          <w:color w:val="ff420e"/>
        </w:rPr>
        <w:t>M</w:t>
      </w:r>
      <w:r>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t xml:space="preserve">ais </w:t>
      </w:r>
      <w:r>
        <w:rPr>
          <w:rStyle w:val="T36"/>
          <w:b/>
          <w:i w:val="off"/>
          <w:color w:val="ff420e"/>
        </w:rPr>
        <w:t>c’es</w:t>
      </w:r>
      <w:r>
        <w:rPr>
          <w:rStyle w:val="T36"/>
          <w:b/>
          <w:i w:val="off"/>
          <w:color w:val="ff420e"/>
        </w:rPr>
        <w:t xml:space="preserve">t </w:t>
      </w:r>
      <w:r>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t>sous pression d</w:t>
      </w:r>
      <w:r>
        <w:rPr>
          <w:rStyle w:val="T36"/>
          <w:b/>
          <w:i w:val="off"/>
          <w:color w:val="ff420e"/>
        </w:rPr>
        <w:t>e l’État français qu’</w:t>
      </w:r>
      <w:r>
        <w:rPr>
          <w:rStyle w:val="T36"/>
          <w:b/>
          <w:i w:val="off"/>
          <w:color w:val="ff420e"/>
        </w:rPr>
        <w:t xml:space="preserve">ils n’ont toujours pas présenté </w:t>
      </w:r>
      <w:r>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t xml:space="preserve">le document. </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pPr>
      <w:r>
        <w:rPr>
          <w:rStyle w:val="T36"/>
          <w:b/>
          <w:i w:val="off"/>
          <w:color w:val="ff420e"/>
        </w:rPr>
        <w:t>L</w:t>
      </w:r>
      <w:r>
        <w:rPr>
          <w:rStyle w:val="T36"/>
          <w:b/>
          <w:i w:val="off"/>
          <w:color w:val="ff420e"/>
        </w:rPr>
        <w:t xml:space="preserve">a France </w:t>
      </w:r>
      <w:r>
        <w:rPr>
          <w:rStyle w:val="T36"/>
          <w:b/>
          <w:i w:val="off"/>
          <w:color w:val="ff420e"/>
        </w:rPr>
        <w:t xml:space="preserve">a toujours considéré la Nouvelle Calédonie comme sa base stratégique dans le Pacifique, </w:t>
      </w:r>
      <w:r>
        <w:rPr>
          <w:rStyle w:val="T36"/>
          <w:b/>
          <w:i w:val="off"/>
          <w:color w:val="ff420e"/>
        </w:rPr>
        <w:t>a</w:t>
      </w:r>
      <w:r>
        <w:rPr>
          <w:rStyle w:val="T36"/>
          <w:b/>
          <w:i w:val="off"/>
          <w:color w:val="ff420e"/>
        </w:rPr>
        <w:t xml:space="preserve">ujourd’hui </w:t>
      </w:r>
      <w:r>
        <w:rPr>
          <w:rStyle w:val="T36"/>
          <w:b/>
          <w:i w:val="off"/>
          <w:color w:val="ff420e"/>
        </w:rPr>
        <w:t>guidé</w:t>
      </w:r>
      <w:r>
        <w:rPr>
          <w:rStyle w:val="T36"/>
          <w:b/>
          <w:i w:val="off"/>
          <w:color w:val="ff420e"/>
        </w:rPr>
        <w:t xml:space="preserve">e </w:t>
      </w:r>
      <w:r>
        <w:rPr>
          <w:rStyle w:val="T36"/>
          <w:b/>
          <w:i w:val="off"/>
          <w:color w:val="ff420e"/>
        </w:rPr>
        <w:t xml:space="preserve">par </w:t>
      </w:r>
      <w:r>
        <w:rPr>
          <w:rStyle w:val="T36"/>
          <w:b/>
          <w:i w:val="off"/>
          <w:color w:val="ff420e"/>
        </w:rPr>
        <w:t>s</w:t>
      </w:r>
      <w:r>
        <w:rPr>
          <w:rStyle w:val="T36"/>
          <w:b/>
          <w:i w:val="off"/>
          <w:color w:val="ff420e"/>
        </w:rPr>
        <w:t xml:space="preserve">a place dans la zone dite </w:t>
      </w:r>
      <w:r>
        <w:rPr>
          <w:rStyle w:val="T36"/>
          <w:b/>
          <w:i/>
          <w:color w:val="ff420e"/>
        </w:rPr>
        <w:t xml:space="preserve">« Indo-Pacifique » </w:t>
      </w:r>
      <w:r>
        <w:rPr>
          <w:rStyle w:val="T36"/>
          <w:b/>
          <w:i w:val="off"/>
          <w:color w:val="ff420e"/>
        </w:rPr>
        <w:t xml:space="preserve">censée nécessiter </w:t>
      </w:r>
      <w:r>
        <w:rPr>
          <w:rStyle w:val="T36"/>
          <w:b/>
          <w:i w:val="off"/>
          <w:strike w:val="off"/>
          <w:dstrike w:val="off"/>
          <w:color w:val="ff420e"/>
        </w:rPr>
        <w:t>une</w:t>
      </w:r>
      <w:r>
        <w:rPr>
          <w:rStyle w:val="T36"/>
          <w:b/>
          <w:i/>
          <w:strike w:val="off"/>
          <w:dstrike w:val="off"/>
          <w:color w:val="ff420e"/>
        </w:rPr>
        <w:t>« </w:t>
      </w:r>
      <w:r>
        <w:rPr>
          <w:rStyle w:val="T36"/>
          <w:b/>
          <w:i w:val="off"/>
          <w:strike w:val="off"/>
          <w:dstrike w:val="off"/>
          <w:color w:val="ff420e"/>
        </w:rPr>
        <w:t xml:space="preserve">Nouvelle-Calédonie </w:t>
      </w:r>
      <w:r>
        <w:rPr>
          <w:rStyle w:val="T36"/>
          <w:b/>
          <w:i/>
          <w:strike w:val="off"/>
          <w:dstrike w:val="off"/>
          <w:color w:val="ff420e"/>
        </w:rPr>
        <w:t xml:space="preserve">dans </w:t>
      </w:r>
      <w:r>
        <w:rPr>
          <w:rStyle w:val="T36"/>
          <w:b/>
          <w:i w:val="off"/>
          <w:strike w:val="off"/>
          <w:dstrike w:val="off"/>
          <w:color w:val="ff420e"/>
        </w:rPr>
        <w:t>la République française</w:t>
      </w:r>
      <w:r>
        <w:rPr>
          <w:rStyle w:val="T36"/>
          <w:b/>
          <w:i/>
          <w:strike w:val="off"/>
          <w:dstrike w:val="off"/>
          <w:color w:val="ff420e"/>
        </w:rPr>
        <w:t xml:space="preserve"> », </w:t>
      </w:r>
      <w:r>
        <w:rPr>
          <w:rStyle w:val="T36"/>
          <w:b/>
          <w:i w:val="off"/>
          <w:strike w:val="off"/>
          <w:dstrike w:val="off"/>
          <w:color w:val="ff420e"/>
        </w:rPr>
        <w:t xml:space="preserve">elle </w:t>
      </w:r>
      <w:r>
        <w:rPr>
          <w:rStyle w:val="T36"/>
          <w:b/>
          <w:i w:val="off"/>
          <w:strike w:val="off"/>
          <w:dstrike w:val="off"/>
          <w:color w:val="ff420e"/>
        </w:rPr>
        <w:t>a utilisé ces enjeux géo</w:t>
      </w:r>
      <w:r>
        <w:rPr>
          <w:rStyle w:val="T36"/>
          <w:b/>
          <w:i w:val="off"/>
          <w:strike w:val="off"/>
          <w:dstrike w:val="off"/>
          <w:color w:val="ff420e"/>
        </w:rPr>
        <w:t>politique</w:t>
      </w:r>
      <w:r>
        <w:rPr>
          <w:rStyle w:val="T36"/>
          <w:b/>
          <w:i w:val="off"/>
          <w:strike w:val="off"/>
          <w:dstrike w:val="off"/>
          <w:color w:val="ff420e"/>
        </w:rPr>
        <w:t xml:space="preserve">s pour faire pression sur ces </w:t>
      </w:r>
      <w:r>
        <w:rPr>
          <w:rStyle w:val="T36"/>
          <w:b/>
          <w:i w:val="off"/>
          <w:strike w:val="off"/>
          <w:dstrike w:val="off"/>
          <w:color w:val="ff420e"/>
        </w:rPr>
        <w:t xml:space="preserve">petits </w:t>
      </w:r>
      <w:r>
        <w:rPr>
          <w:rStyle w:val="T36"/>
          <w:b/>
          <w:i w:val="off"/>
          <w:strike w:val="off"/>
          <w:dstrike w:val="off"/>
          <w:color w:val="ff420e"/>
        </w:rPr>
        <w:t xml:space="preserve">pays indépendants. </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pPr>
      <w:r>
        <w:rPr>
          <w:rStyle w:val="T36"/>
          <w:b/>
          <w:i w:val="off"/>
          <w:strike w:val="off"/>
          <w:dstrike w:val="off"/>
          <w:color w:val="ff420e"/>
        </w:rPr>
        <w:t>L</w:t>
      </w:r>
      <w:r>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t xml:space="preserve">e FLNKS </w:t>
      </w:r>
      <w:r>
        <w:rPr>
          <w:rStyle w:val="T36"/>
          <w:b/>
          <w:i w:val="off"/>
          <w:strike w:val="off"/>
          <w:dstrike w:val="off"/>
          <w:color w:val="ff420e"/>
        </w:rPr>
        <w:t xml:space="preserve">représentant du </w:t>
      </w:r>
      <w:r>
        <w:rPr>
          <w:rStyle w:val="T36"/>
          <w:b/>
          <w:i w:val="off"/>
          <w:strike w:val="off"/>
          <w:dstrike w:val="off"/>
          <w:color w:val="ff420e"/>
        </w:rPr>
        <w:t xml:space="preserve">peuple </w:t>
      </w:r>
      <w:r>
        <w:rPr>
          <w:rStyle w:val="T36"/>
          <w:b/>
          <w:i w:val="off"/>
          <w:strike w:val="off"/>
          <w:dstrike w:val="off"/>
          <w:color w:val="ff420e"/>
        </w:rPr>
        <w:t xml:space="preserve">autochtone de Nouvelle Calédonie, est contraint de </w:t>
      </w:r>
      <w:r>
        <w:rPr>
          <w:rStyle w:val="T36"/>
          <w:b/>
          <w:i w:val="off"/>
          <w:strike w:val="off"/>
          <w:dstrike w:val="off"/>
          <w:color w:val="ff420e"/>
        </w:rPr>
        <w:t>trouver</w:t>
      </w:r>
      <w:r>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t xml:space="preserve">un autre </w:t>
      </w:r>
      <w:r>
        <w:rPr>
          <w:rStyle w:val="T36"/>
          <w:b/>
          <w:i w:val="off"/>
          <w:strike w:val="off"/>
          <w:dstrike w:val="off"/>
          <w:color w:val="ff420e"/>
        </w:rPr>
        <w:t xml:space="preserve">État </w:t>
      </w:r>
      <w:r>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t xml:space="preserve">partenaire </w:t>
      </w:r>
      <w:r>
        <w:rPr>
          <w:rStyle w:val="T36"/>
          <w:b/>
          <w:i w:val="off"/>
          <w:strike w:val="off"/>
          <w:dstrike w:val="off"/>
          <w:color w:val="ff420e"/>
        </w:rPr>
        <w:t>pour porter sa plainte</w:t>
      </w:r>
      <w:r>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t>.</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pPr>
      <w:r>
        <w:rPr>
          <w:rStyle w:val="T36"/>
          <w:b/>
          <w:i w:val="off"/>
          <w:strike w:val="off"/>
          <w:dstrike w:val="off"/>
          <w:color w:val="ff420e"/>
        </w:rPr>
        <w:t>L</w:t>
      </w:r>
      <w:r>
        <w:rPr>
          <w:rStyle w:val="T36"/>
          <w:b/>
          <w:i w:val="off"/>
          <w:strike w:val="off"/>
          <w:dstrike w:val="off"/>
          <w:color w:val="ff420e"/>
        </w:rPr>
        <w:t xml:space="preserve">e droit du peuple Kanak </w:t>
      </w:r>
      <w:r>
        <w:rPr>
          <w:rStyle w:val="T36"/>
          <w:b/>
          <w:i w:val="off"/>
          <w:strike w:val="off"/>
          <w:dstrike w:val="off"/>
          <w:color w:val="ff420e"/>
        </w:rPr>
        <w:t>à son autodétermination doit être r</w:t>
      </w:r>
      <w:r>
        <w:rPr>
          <w:rStyle w:val="T36"/>
          <w:b/>
          <w:i w:val="off"/>
          <w:strike w:val="off"/>
          <w:dstrike w:val="off"/>
          <w:color w:val="ff420e"/>
        </w:rPr>
        <w:t xml:space="preserve">especté, </w:t>
      </w:r>
      <w:r>
        <w:rPr>
          <w:rStyle w:val="T36"/>
          <w:b/>
          <w:i w:val="off"/>
          <w:strike w:val="off"/>
          <w:dstrike w:val="off"/>
          <w:color w:val="ff420e"/>
        </w:rPr>
        <w:t>la dernière consultation est politiquement illégitime.</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pPr>
      <w:r>
        <w:rPr>
          <w:rStyle w:val="T36"/>
          <w:b/>
          <w:i w:val="off"/>
          <w:strike w:val="off"/>
          <w:dstrike w:val="off"/>
          <w:color w:val="ff420e"/>
        </w:rPr>
        <w:t xml:space="preserve">Aujourd’hui, sous couvert de « démocratie » le gouvernement français veut </w:t>
      </w:r>
      <w:r>
        <w:rPr>
          <w:rStyle w:val="T36"/>
          <w:b/>
          <w:i w:val="off"/>
          <w:strike w:val="off"/>
          <w:dstrike w:val="off"/>
          <w:color w:val="ff420e"/>
        </w:rPr>
        <w:t xml:space="preserve">donc </w:t>
      </w:r>
      <w:r>
        <w:rPr>
          <w:rStyle w:val="T36"/>
          <w:b/>
          <w:i w:val="off"/>
          <w:strike w:val="off"/>
          <w:dstrike w:val="off"/>
          <w:color w:val="ff420e"/>
        </w:rPr>
        <w:t xml:space="preserve">reporter les élections provinciales </w:t>
      </w:r>
      <w:r>
        <w:rPr>
          <w:rStyle w:val="T36"/>
          <w:b/>
          <w:i w:val="off"/>
          <w:strike w:val="off"/>
          <w:dstrike w:val="off"/>
          <w:color w:val="ff420e"/>
        </w:rPr>
        <w:t xml:space="preserve">et modifier le corps électoral, balayant </w:t>
      </w:r>
      <w:r>
        <w:rPr>
          <w:rStyle w:val="T36"/>
          <w:b/>
          <w:i w:val="off"/>
          <w:strike w:val="off"/>
          <w:dstrike w:val="off"/>
          <w:color w:val="ff420e"/>
        </w:rPr>
        <w:t>30 ans d’Accord de Nouméa, avec ces deux projets de lois :</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pPr>
      <w:r>
        <w:rPr>
          <w:rStyle w:val="T36"/>
          <w:b/>
          <w:i w:val="off"/>
          <w:strike w:val="off"/>
          <w:dstrike w:val="off"/>
          <w:color w:val="ff420e"/>
        </w:rPr>
        <w:t>Un report des élections provinciales ?</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val="off"/>
          <w:caps w:val="off"/>
          <w:smallCaps w:val="off"/>
          <w:strike w:val="off"/>
          <w:dstrike w:val="off"/>
          <w:outline w:val="off"/>
          <w:shadow w:val="off"/>
          <w:emboss w:val="off"/>
          <w:imprint w:val="off"/>
          <w:color w:val="ff420e"/>
          <w:sz w:val="24"/>
          <w:szCs w:val="24"/>
          <w:u w:val="none"/>
          <w:lang w:val="fr-FR"/>
        </w:rPr>
      </w:pPr>
      <w:r>
        <w:rPr>
          <w:rStyle w:val="T36"/>
          <w:b/>
          <w:i w:val="off"/>
          <w:strike w:val="off"/>
          <w:dstrike w:val="off"/>
          <w:color w:val="ff420e"/>
        </w:rPr>
        <w:t xml:space="preserve">- Le Ministre des Outre-mer, Sébastien Lecornu, justifiait le refus du report de la date du référendum en affirmant qu’en démocratie </w:t>
      </w:r>
      <w:r>
        <w:rPr>
          <w:rStyle w:val="T36"/>
          <w:b/>
          <w:i/>
          <w:strike w:val="off"/>
          <w:dstrike w:val="off"/>
          <w:color w:val="ff420e"/>
        </w:rPr>
        <w:t>«</w:t>
      </w:r>
      <w:r>
        <w:rPr>
          <w:rStyle w:val="T36"/>
          <w:b/>
          <w:i/>
          <w:strike w:val="off"/>
          <w:dstrike w:val="off"/>
          <w:color w:val="ff420e"/>
        </w:rPr>
        <w:t> on tient ces élections à l’heure </w:t>
      </w:r>
      <w:r>
        <w:rPr>
          <w:rStyle w:val="T36"/>
          <w:b/>
          <w:i/>
          <w:strike w:val="off"/>
          <w:dstrike w:val="off"/>
          <w:color w:val="ff420e"/>
        </w:rPr>
        <w:t>»</w:t>
      </w:r>
      <w:r>
        <w:rPr>
          <w:rStyle w:val="T36"/>
          <w:b/>
          <w:i/>
          <w:strike w:val="off"/>
          <w:dstrike w:val="off"/>
          <w:color w:val="ff420e"/>
        </w:rPr>
        <w:t xml:space="preserve">. Aujourd’hui, </w:t>
      </w:r>
      <w:r>
        <w:rPr>
          <w:rStyle w:val="T36"/>
          <w:b/>
          <w:i/>
          <w:strike w:val="off"/>
          <w:dstrike w:val="off"/>
          <w:color w:val="ff420e"/>
        </w:rPr>
        <w:t>le gouvernement décide</w:t>
      </w:r>
      <w:r>
        <w:rPr>
          <w:rStyle w:val="T36"/>
          <w:b/>
          <w:i/>
          <w:strike w:val="off"/>
          <w:dstrike w:val="off"/>
          <w:color w:val="ff420e"/>
        </w:rPr>
        <w:t>, pour les élections provinciales, un report </w:t>
      </w:r>
      <w:r>
        <w:rPr>
          <w:rStyle w:val="T36"/>
          <w:b/>
          <w:i/>
          <w:strike w:val="off"/>
          <w:dstrike w:val="off"/>
          <w:color w:val="ff420e"/>
        </w:rPr>
        <w:t>« exceptionnel et transitoire »</w:t>
      </w:r>
      <w:r>
        <w:rPr>
          <w:rStyle w:val="T36"/>
          <w:b/>
          <w:i/>
          <w:strike w:val="off"/>
          <w:dstrike w:val="off"/>
          <w:color w:val="ff420e"/>
        </w:rPr>
        <w:t>. Demandé par les Kanak le report était hier impossible, aujourd’hui voulu par Paris il est indispensable !</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r>
        <w:rPr>
          <w:rStyle w:val="T36"/>
          <w:b/>
          <w:i/>
          <w:strike w:val="off"/>
          <w:dstrike w:val="off"/>
          <w:color w:val="ff420e"/>
        </w:rPr>
        <w:t xml:space="preserve">- </w:t>
      </w:r>
      <w:r>
        <w:rPr>
          <w:rStyle w:val="T36"/>
          <w:b/>
          <w:i/>
          <w:strike w:val="off"/>
          <w:dstrike w:val="off"/>
          <w:color w:val="ff420e"/>
        </w:rPr>
        <w:t xml:space="preserve">L’objectif de cette loi </w:t>
      </w:r>
      <w:r>
        <w:rPr>
          <w:rStyle w:val="T36"/>
          <w:b/>
          <w:i/>
          <w:strike w:val="off"/>
          <w:dstrike w:val="off"/>
          <w:color w:val="ff420e"/>
        </w:rPr>
        <w:t>est précisé dans l’argumentaire associé :</w:t>
      </w:r>
      <w:r>
        <w:rPr>
          <w:rStyle w:val="T36"/>
          <w:b/>
          <w:i/>
          <w:strike w:val="off"/>
          <w:dstrike w:val="off"/>
          <w:color w:val="ff420e"/>
        </w:rPr>
        <w:t xml:space="preserve">le dégel du corps électoral </w:t>
      </w:r>
      <w:r>
        <w:rPr>
          <w:rStyle w:val="T36"/>
          <w:b/>
          <w:i/>
          <w:strike w:val="off"/>
          <w:dstrike w:val="off"/>
          <w:color w:val="ff420e"/>
        </w:rPr>
        <w:t>en Nouvelle Calédonie, point central de l’Accord de Noumé</w:t>
      </w:r>
      <w:r>
        <w:rPr>
          <w:rStyle w:val="T36"/>
          <w:b/>
          <w:i/>
          <w:strike w:val="off"/>
          <w:dstrike w:val="off"/>
          <w:color w:val="ff420e"/>
        </w:rPr>
        <w:t>a (</w:t>
      </w:r>
      <w:r>
        <w:rPr>
          <w:rStyle w:val="T36"/>
          <w:b/>
          <w:i/>
          <w:strike w:val="off"/>
          <w:dstrike w:val="off"/>
          <w:color w:val="ff420e"/>
        </w:rPr>
        <w:t>et inscrit dans la Constitution</w:t>
      </w:r>
      <w:r>
        <w:rPr>
          <w:rStyle w:val="T36"/>
          <w:b/>
          <w:i/>
          <w:strike w:val="off"/>
          <w:dstrike w:val="off"/>
          <w:color w:val="ff420e"/>
        </w:rPr>
        <w:t>)</w:t>
      </w:r>
      <w:r>
        <w:rPr>
          <w:rStyle w:val="T36"/>
          <w:b/>
          <w:i/>
          <w:strike w:val="off"/>
          <w:dstrike w:val="off"/>
          <w:color w:val="ff420e"/>
        </w:rPr>
        <w:t xml:space="preserve">. </w:t>
      </w:r>
      <w:r>
        <w:rPr>
          <w:rStyle w:val="T36"/>
          <w:b/>
          <w:i/>
          <w:strike w:val="off"/>
          <w:dstrike w:val="off"/>
          <w:color w:val="ff420e"/>
        </w:rPr>
        <w:t xml:space="preserve">Y toucher suppose une modification de </w:t>
      </w:r>
      <w:r>
        <w:rPr>
          <w:rStyle w:val="T36"/>
          <w:b/>
          <w:i/>
          <w:strike w:val="off"/>
          <w:dstrike w:val="off"/>
          <w:color w:val="ff420e"/>
        </w:rPr>
        <w:t>celle-ci</w:t>
      </w:r>
      <w:r>
        <w:rPr>
          <w:rStyle w:val="T36"/>
          <w:b/>
          <w:i/>
          <w:strike w:val="off"/>
          <w:dstrike w:val="off"/>
          <w:color w:val="ff420e"/>
        </w:rPr>
        <w:t xml:space="preserve">. </w:t>
      </w:r>
      <w:r>
        <w:rPr>
          <w:rStyle w:val="T36"/>
          <w:b/>
          <w:i/>
          <w:strike w:val="off"/>
          <w:dstrike w:val="off"/>
          <w:color w:val="ff420e"/>
        </w:rPr>
        <w:t>Le report des élection</w:t>
      </w:r>
      <w:r>
        <w:rPr>
          <w:rStyle w:val="T36"/>
          <w:b/>
          <w:i/>
          <w:strike w:val="off"/>
          <w:dstrike w:val="off"/>
          <w:color w:val="ff420e"/>
        </w:rPr>
        <w:t xml:space="preserve">s </w:t>
      </w:r>
      <w:r>
        <w:rPr>
          <w:rStyle w:val="T36"/>
          <w:b/>
          <w:i/>
          <w:strike w:val="off"/>
          <w:dstrike w:val="off"/>
          <w:color w:val="ff420e"/>
        </w:rPr>
        <w:t>ne peut être détaché d</w:t>
      </w:r>
      <w:r>
        <w:rPr>
          <w:rStyle w:val="T36"/>
          <w:b/>
          <w:i/>
          <w:strike w:val="off"/>
          <w:dstrike w:val="off"/>
          <w:color w:val="ff420e"/>
        </w:rPr>
        <w:t xml:space="preserve">e son objectif au vue </w:t>
      </w:r>
      <w:r>
        <w:rPr>
          <w:rStyle w:val="T36"/>
          <w:b/>
          <w:i/>
          <w:strike w:val="off"/>
          <w:dstrike w:val="off"/>
          <w:color w:val="ff420e"/>
        </w:rPr>
        <w:t xml:space="preserve">de l’enjeu et de </w:t>
      </w:r>
      <w:r>
        <w:rPr>
          <w:rStyle w:val="T36"/>
          <w:b/>
          <w:i/>
          <w:strike w:val="off"/>
          <w:dstrike w:val="off"/>
          <w:color w:val="ff420e"/>
        </w:rPr>
        <w:t>se</w:t>
      </w:r>
      <w:r>
        <w:rPr>
          <w:rStyle w:val="T36"/>
          <w:b/>
          <w:i/>
          <w:strike w:val="off"/>
          <w:dstrike w:val="off"/>
          <w:color w:val="ff420e"/>
        </w:rPr>
        <w:t>s conséquences.</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r>
        <w:rPr>
          <w:rStyle w:val="T36"/>
          <w:b/>
          <w:i/>
          <w:strike w:val="off"/>
          <w:dstrike w:val="off"/>
          <w:color w:val="ff420e"/>
        </w:rPr>
        <w:t xml:space="preserve">- </w:t>
      </w:r>
      <w:r>
        <w:rPr>
          <w:rStyle w:val="T36"/>
          <w:b/>
          <w:i/>
          <w:strike w:val="off"/>
          <w:dstrike w:val="off"/>
          <w:color w:val="ff420e"/>
        </w:rPr>
        <w:t>R</w:t>
      </w:r>
      <w:r>
        <w:rPr>
          <w:rStyle w:val="T36"/>
          <w:b/>
          <w:i/>
          <w:strike w:val="off"/>
          <w:dstrike w:val="off"/>
          <w:color w:val="ff420e"/>
        </w:rPr>
        <w:t xml:space="preserve">eporter une date d’élections en vue d’ajouter des électeurs </w:t>
      </w:r>
      <w:r>
        <w:rPr>
          <w:rStyle w:val="T36"/>
          <w:b w:val="off"/>
          <w:i/>
          <w:strike w:val="off"/>
          <w:dstrike w:val="off"/>
          <w:color w:val="ff420e"/>
        </w:rPr>
        <w:t>(</w:t>
      </w:r>
      <w:r>
        <w:rPr>
          <w:rStyle w:val="T36"/>
          <w:b w:val="off"/>
          <w:i/>
          <w:strike w:val="off"/>
          <w:dstrike w:val="off"/>
          <w:color w:val="ff420e"/>
        </w:rPr>
        <w:t>et reprendre la tête du gouvernement local qui est Kanak)</w:t>
      </w:r>
      <w:r>
        <w:rPr>
          <w:rStyle w:val="T36"/>
          <w:b/>
          <w:i/>
          <w:strike w:val="off"/>
          <w:dstrike w:val="off"/>
          <w:color w:val="ff420e"/>
        </w:rPr>
        <w:t xml:space="preserve">, c’est </w:t>
      </w:r>
      <w:r>
        <w:rPr>
          <w:rStyle w:val="T36"/>
          <w:b/>
          <w:i/>
          <w:strike w:val="off"/>
          <w:dstrike w:val="off"/>
          <w:color w:val="ff420e"/>
        </w:rPr>
        <w:t xml:space="preserve">déjà </w:t>
      </w:r>
      <w:r>
        <w:rPr>
          <w:rStyle w:val="T36"/>
          <w:b/>
          <w:i/>
          <w:strike w:val="off"/>
          <w:dstrike w:val="off"/>
          <w:color w:val="ff420e"/>
        </w:rPr>
        <w:t xml:space="preserve">une manœuvre antidémocratique. </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r>
        <w:rPr>
          <w:rStyle w:val="T36"/>
          <w:b/>
          <w:i/>
          <w:strike w:val="off"/>
          <w:dstrike w:val="off"/>
          <w:color w:val="ff420e"/>
        </w:rPr>
        <w:t xml:space="preserve">Et c’est </w:t>
      </w:r>
      <w:r>
        <w:rPr>
          <w:rStyle w:val="T36"/>
          <w:b/>
          <w:i/>
          <w:strike w:val="off"/>
          <w:dstrike w:val="off"/>
          <w:color w:val="ff420e"/>
        </w:rPr>
        <w:t xml:space="preserve">bien </w:t>
      </w:r>
      <w:r>
        <w:rPr>
          <w:rStyle w:val="T36"/>
          <w:b/>
          <w:i/>
          <w:strike w:val="off"/>
          <w:dstrike w:val="off"/>
          <w:color w:val="ff420e"/>
        </w:rPr>
        <w:t xml:space="preserve">plus dangereux : </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r>
        <w:rPr>
          <w:rStyle w:val="T36"/>
          <w:b/>
          <w:i/>
          <w:strike w:val="off"/>
          <w:dstrike w:val="off"/>
          <w:color w:val="ff420e"/>
        </w:rPr>
        <w:t>L</w:t>
      </w:r>
      <w:r>
        <w:rPr>
          <w:rStyle w:val="T36"/>
          <w:b/>
          <w:i/>
          <w:strike w:val="off"/>
          <w:dstrike w:val="off"/>
          <w:color w:val="ff420e"/>
        </w:rPr>
        <w:t xml:space="preserve">e gouvernement français, </w:t>
      </w:r>
      <w:r>
        <w:rPr>
          <w:rStyle w:val="T36"/>
          <w:b/>
          <w:i/>
          <w:strike w:val="off"/>
          <w:dstrike w:val="off"/>
          <w:color w:val="ff420e"/>
        </w:rPr>
        <w:t>grâce à ce r</w:t>
      </w:r>
      <w:r>
        <w:rPr>
          <w:rStyle w:val="T36"/>
          <w:b/>
          <w:i/>
          <w:strike w:val="off"/>
          <w:dstrike w:val="off"/>
          <w:color w:val="ff420e"/>
        </w:rPr>
        <w:t xml:space="preserve">eport d’élections via </w:t>
      </w:r>
      <w:r>
        <w:rPr>
          <w:rStyle w:val="T36"/>
          <w:b/>
          <w:i/>
          <w:strike w:val="off"/>
          <w:dstrike w:val="off"/>
          <w:color w:val="ff420e"/>
        </w:rPr>
        <w:t xml:space="preserve">loi organique, </w:t>
      </w:r>
      <w:r>
        <w:rPr>
          <w:rStyle w:val="T36"/>
          <w:b/>
          <w:i/>
          <w:strike w:val="off"/>
          <w:dstrike w:val="off"/>
          <w:color w:val="ff420e"/>
        </w:rPr>
        <w:t>v</w:t>
      </w:r>
      <w:r>
        <w:rPr>
          <w:rStyle w:val="T36"/>
          <w:b/>
          <w:i/>
          <w:strike w:val="off"/>
          <w:dstrike w:val="off"/>
          <w:color w:val="ff420e"/>
        </w:rPr>
        <w:t xml:space="preserve">eut </w:t>
      </w:r>
      <w:r>
        <w:rPr>
          <w:rStyle w:val="T36"/>
          <w:b/>
          <w:i/>
          <w:strike w:val="off"/>
          <w:dstrike w:val="off"/>
          <w:color w:val="ff420e"/>
        </w:rPr>
        <w:t xml:space="preserve">permettre </w:t>
      </w:r>
      <w:r>
        <w:rPr>
          <w:rStyle w:val="T36"/>
          <w:b/>
          <w:i/>
          <w:strike w:val="off"/>
          <w:dstrike w:val="off"/>
          <w:color w:val="ff420e"/>
        </w:rPr>
        <w:t xml:space="preserve">une </w:t>
      </w:r>
      <w:r>
        <w:rPr>
          <w:rStyle w:val="T36"/>
          <w:b/>
          <w:i/>
          <w:strike w:val="off"/>
          <w:dstrike w:val="off"/>
          <w:color w:val="ff420e"/>
        </w:rPr>
        <w:t xml:space="preserve">réforme </w:t>
      </w:r>
      <w:r>
        <w:rPr>
          <w:rStyle w:val="T36"/>
          <w:b/>
          <w:i/>
          <w:strike w:val="off"/>
          <w:dstrike w:val="off"/>
          <w:color w:val="ff420e"/>
        </w:rPr>
        <w:t>constitutionnelle ouvrant le corps élector</w:t>
      </w:r>
      <w:r>
        <w:rPr>
          <w:rStyle w:val="T36"/>
          <w:b/>
          <w:i/>
          <w:strike w:val="off"/>
          <w:dstrike w:val="off"/>
          <w:color w:val="ff420e"/>
        </w:rPr>
        <w:t>al,</w:t>
      </w:r>
      <w:r>
        <w:rPr>
          <w:rStyle w:val="T36"/>
          <w:b/>
          <w:i/>
          <w:strike w:val="off"/>
          <w:dstrike w:val="off"/>
          <w:color w:val="ff420e"/>
        </w:rPr>
        <w:t xml:space="preserve">et </w:t>
      </w:r>
      <w:r>
        <w:rPr>
          <w:rStyle w:val="T36"/>
          <w:b/>
          <w:i/>
          <w:strike w:val="off"/>
          <w:dstrike w:val="off"/>
          <w:color w:val="ff420e"/>
        </w:rPr>
        <w:t xml:space="preserve">cassant </w:t>
      </w:r>
      <w:r>
        <w:rPr>
          <w:rStyle w:val="T36"/>
          <w:b/>
          <w:i/>
          <w:strike w:val="off"/>
          <w:dstrike w:val="off"/>
          <w:color w:val="ff420e"/>
        </w:rPr>
        <w:t xml:space="preserve">ainsi </w:t>
      </w:r>
      <w:r>
        <w:rPr>
          <w:rStyle w:val="T36"/>
          <w:b/>
          <w:i/>
          <w:strike w:val="off"/>
          <w:dstrike w:val="off"/>
          <w:color w:val="ff420e"/>
        </w:rPr>
        <w:t>l’Accord de Nouméa</w:t>
      </w:r>
      <w:r>
        <w:rPr>
          <w:rStyle w:val="T36"/>
          <w:b/>
          <w:i/>
          <w:strike w:val="off"/>
          <w:dstrike w:val="off"/>
          <w:color w:val="ff420e"/>
        </w:rPr>
        <w:t xml:space="preserve">. </w:t>
      </w:r>
      <w:r>
        <w:rPr>
          <w:rStyle w:val="T36"/>
          <w:b/>
          <w:i/>
          <w:strike w:val="off"/>
          <w:dstrike w:val="off"/>
          <w:color w:val="ff420e"/>
        </w:rPr>
        <w:t>Là est le vrai enjeu !</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 xml:space="preserve">Cette modification vise à </w:t>
      </w:r>
      <w:r>
        <w:rPr>
          <w:rStyle w:val="T36"/>
          <w:b/>
          <w:i/>
          <w:strike w:val="off"/>
          <w:dstrike w:val="off"/>
          <w:color w:val="ff420e"/>
        </w:rPr>
        <w:t>r</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établir « </w:t>
      </w:r>
      <w:r>
        <w:rPr>
          <w:rStyle w:val="T36"/>
          <w:b/>
          <w:i/>
          <w:strike w:val="off"/>
          <w:dstrike w:val="off"/>
          <w:color w:val="ff420e"/>
        </w:rPr>
        <w:t xml:space="preserve">un </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 xml:space="preserve">corps électoral » glissant avec une durée de résidence dans le territoire de 10 ans, provoquant dans un premier temps, l’augmentation brutale de 15% du corps électoral spécial pour les provinciales et conduisant à une ouverture automatique à des métropolitains </w:t>
      </w:r>
      <w:r>
        <w:rPr>
          <w:rStyle w:val="T36"/>
          <w:b/>
          <w:i/>
          <w:strike w:val="off"/>
          <w:dstrike w:val="off"/>
          <w:color w:val="ff420e"/>
        </w:rPr>
        <w:t xml:space="preserve">nouvellement arrivés </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 xml:space="preserve">afin de modifier profondément les forces politiques en présence. </w:t>
      </w:r>
      <w:r>
        <w:rPr>
          <w:rStyle w:val="T36"/>
          <w:b/>
          <w:i/>
          <w:strike w:val="off"/>
          <w:dstrike w:val="off"/>
          <w:color w:val="ff420e"/>
        </w:rPr>
        <w:t xml:space="preserve">Le but est de mettre un terme au processus de décolonisation amorcé il y a plus de trente ans et de renouer avec les pratiques éprouvées de minorisation du peuple Kanak. </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 xml:space="preserve">Ce n’est ni plus ni moins une façon de favoriser la recolonisation du territoire </w:t>
      </w:r>
      <w:r>
        <w:rPr>
          <w:rStyle w:val="T36"/>
          <w:b/>
          <w:i/>
          <w:strike w:val="off"/>
          <w:dstrike w:val="off"/>
          <w:color w:val="ff420e"/>
        </w:rPr>
        <w:t>et l’</w:t>
      </w:r>
      <w:r>
        <w:rPr>
          <w:rStyle w:val="T36"/>
          <w:b/>
          <w:i/>
          <w:strike w:val="off"/>
          <w:dstrike w:val="off"/>
          <w:color w:val="ff420e"/>
        </w:rPr>
        <w:t xml:space="preserve">invisibilisation </w:t>
      </w:r>
      <w:r>
        <w:rPr>
          <w:rStyle w:val="T36"/>
          <w:b/>
          <w:i/>
          <w:strike w:val="off"/>
          <w:dstrike w:val="off"/>
          <w:color w:val="ff420e"/>
        </w:rPr>
        <w:t xml:space="preserve">du peuple Kanak </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 xml:space="preserve">! </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 xml:space="preserve">(Il est à noter que </w:t>
      </w:r>
      <w:r>
        <w:rPr>
          <w:rStyle w:val="T36"/>
          <w:b/>
          <w:i/>
          <w:strike w:val="off"/>
          <w:dstrike w:val="off"/>
          <w:color w:val="ff420e"/>
        </w:rPr>
        <w:t xml:space="preserve">le FLNKS n’est pas opposé à </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la deuxième part d’ouverture du corps électoral concernant les natifs).</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Une manœuvre politique qui nie la voix indépendantiste :</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 xml:space="preserve">- </w:t>
      </w:r>
      <w:r>
        <w:rPr>
          <w:rStyle w:val="T36"/>
          <w:b/>
          <w:i/>
          <w:strike w:val="off"/>
          <w:dstrike w:val="off"/>
          <w:color w:val="ff420e"/>
        </w:rPr>
        <w:t xml:space="preserve">Un </w:t>
      </w:r>
      <w:r>
        <w:rPr>
          <w:rStyle w:val="T36"/>
          <w:b/>
          <w:i/>
          <w:strike w:val="off"/>
          <w:dstrike w:val="off"/>
          <w:color w:val="ff420e"/>
        </w:rPr>
        <w:t>projet d’accord</w:t>
      </w:r>
      <w:r>
        <w:rPr>
          <w:rStyle w:val="T36"/>
          <w:b/>
          <w:i/>
          <w:strike w:val="off"/>
          <w:dstrike w:val="off"/>
          <w:color w:val="ff420e"/>
        </w:rPr>
        <w:t xml:space="preserve">a été présenté par l’État via rencontres bilatérales en 2023 </w:t>
      </w:r>
      <w:r>
        <w:rPr>
          <w:rStyle w:val="T36"/>
          <w:b/>
          <w:i/>
          <w:strike w:val="off"/>
          <w:dstrike w:val="off"/>
          <w:color w:val="ff420e"/>
        </w:rPr>
        <w:t xml:space="preserve">comprenant le </w:t>
      </w:r>
      <w:r>
        <w:rPr>
          <w:rStyle w:val="T36"/>
          <w:b/>
          <w:i/>
          <w:strike w:val="off"/>
          <w:dstrike w:val="off"/>
          <w:color w:val="ff420e"/>
        </w:rPr>
        <w:t xml:space="preserve">dégel du corps électoral. </w:t>
      </w:r>
      <w:r>
        <w:rPr>
          <w:rStyle w:val="T36"/>
          <w:b w:val="off"/>
          <w:i/>
          <w:strike w:val="off"/>
          <w:dstrike w:val="off"/>
          <w:color w:val="ff420e"/>
        </w:rPr>
        <w:t>L</w:t>
      </w:r>
      <w:r>
        <w:rPr>
          <w:rStyle w:val="T36"/>
          <w:b w:val="off"/>
          <w:i/>
          <w:strike w:val="off"/>
          <w:dstrike w:val="off"/>
          <w:color w:val="ff420e"/>
        </w:rPr>
        <w:t xml:space="preserve">es </w:t>
      </w:r>
      <w:r>
        <w:rPr>
          <w:rStyle w:val="T36"/>
          <w:b w:val="off"/>
          <w:i/>
          <w:strike w:val="off"/>
          <w:dstrike w:val="off"/>
          <w:color w:val="ff420e"/>
        </w:rPr>
        <w:t xml:space="preserve">indépendantistes Kanak </w:t>
      </w:r>
      <w:r>
        <w:rPr>
          <w:rStyle w:val="T36"/>
          <w:b w:val="off"/>
          <w:i/>
          <w:strike w:val="off"/>
          <w:dstrike w:val="off"/>
          <w:color w:val="ff420e"/>
        </w:rPr>
        <w:t xml:space="preserve">ont </w:t>
      </w:r>
      <w:r>
        <w:rPr>
          <w:rStyle w:val="T36"/>
          <w:b w:val="off"/>
          <w:i/>
          <w:strike w:val="off"/>
          <w:dstrike w:val="off"/>
          <w:color w:val="ff420e"/>
        </w:rPr>
        <w:t xml:space="preserve">exprimé </w:t>
      </w:r>
      <w:r>
        <w:rPr>
          <w:rStyle w:val="T36"/>
          <w:b w:val="off"/>
          <w:i/>
          <w:strike w:val="off"/>
          <w:dstrike w:val="off"/>
          <w:color w:val="ff420e"/>
        </w:rPr>
        <w:t>leur</w:t>
      </w:r>
      <w:r>
        <w:rPr>
          <w:rStyle w:val="T36"/>
          <w:b w:val="off"/>
          <w:i/>
          <w:strike w:val="off"/>
          <w:dstrike w:val="off"/>
          <w:color w:val="ff420e"/>
        </w:rPr>
        <w:t xml:space="preserve">r efus </w:t>
      </w:r>
      <w:r>
        <w:rPr>
          <w:rStyle w:val="T36"/>
          <w:b w:val="off"/>
          <w:i/>
          <w:strike w:val="off"/>
          <w:dstrike w:val="off"/>
          <w:color w:val="ff420e"/>
        </w:rPr>
        <w:t>à l’unanimité</w:t>
      </w:r>
      <w:r>
        <w:rPr>
          <w:rStyle w:val="T36"/>
          <w:b w:val="off"/>
          <w:i/>
          <w:strike w:val="off"/>
          <w:dstrike w:val="off"/>
          <w:color w:val="ff420e"/>
        </w:rPr>
        <w:t xml:space="preserve">. </w:t>
      </w:r>
      <w:r>
        <w:rPr>
          <w:rStyle w:val="T36"/>
          <w:b w:val="off"/>
          <w:i/>
          <w:strike w:val="off"/>
          <w:dstrike w:val="off"/>
          <w:color w:val="ff420e"/>
        </w:rPr>
        <w:t xml:space="preserve">Considérant que le peuple Kanak </w:t>
      </w:r>
      <w:r>
        <w:rPr>
          <w:rStyle w:val="T36"/>
          <w:b w:val="off"/>
          <w:i/>
          <w:strike w:val="off"/>
          <w:dstrike w:val="off"/>
          <w:color w:val="ff420e"/>
        </w:rPr>
        <w:t>ne s’est pas exprimé lors de la dernière consultation pour son autodétermination</w:t>
      </w:r>
      <w:r>
        <w:rPr>
          <w:rStyle w:val="T36"/>
          <w:b w:val="off"/>
          <w:i/>
          <w:strike w:val="off"/>
          <w:dstrike w:val="off"/>
          <w:color w:val="ff420e"/>
        </w:rPr>
        <w:t xml:space="preserve">, l’Accord de Nouméa est </w:t>
      </w:r>
      <w:r>
        <w:rPr>
          <w:rStyle w:val="T36"/>
          <w:b w:val="off"/>
          <w:i/>
          <w:strike w:val="off"/>
          <w:dstrike w:val="off"/>
          <w:color w:val="ff420e"/>
        </w:rPr>
        <w:t xml:space="preserve">pour eux toujours </w:t>
      </w:r>
      <w:r>
        <w:rPr>
          <w:rStyle w:val="T36"/>
          <w:b w:val="off"/>
          <w:i/>
          <w:strike w:val="off"/>
          <w:dstrike w:val="off"/>
          <w:color w:val="ff420e"/>
        </w:rPr>
        <w:t>en cours. Cet accor</w:t>
      </w:r>
      <w:r>
        <w:rPr>
          <w:rStyle w:val="T36"/>
          <w:b w:val="off"/>
          <w:i/>
          <w:strike w:val="off"/>
          <w:dstrike w:val="off"/>
          <w:color w:val="ff420e"/>
        </w:rPr>
        <w:t xml:space="preserve">d </w:t>
      </w:r>
      <w:r>
        <w:rPr>
          <w:rStyle w:val="T36"/>
          <w:b w:val="off"/>
          <w:i/>
          <w:strike w:val="off"/>
          <w:dstrike w:val="off"/>
          <w:color w:val="ff420e"/>
        </w:rPr>
        <w:t xml:space="preserve">représente un plancher au dessous du quel </w:t>
      </w:r>
      <w:r>
        <w:rPr>
          <w:rStyle w:val="T36"/>
          <w:b w:val="off"/>
          <w:i/>
          <w:strike w:val="off"/>
          <w:dstrike w:val="off"/>
          <w:color w:val="ff420e"/>
        </w:rPr>
        <w:t>il</w:t>
      </w:r>
      <w:r>
        <w:rPr>
          <w:rStyle w:val="T36"/>
          <w:b w:val="off"/>
          <w:i/>
          <w:strike w:val="off"/>
          <w:dstrike w:val="off"/>
          <w:color w:val="ff420e"/>
        </w:rPr>
        <w:t xml:space="preserve">s ne peuvent accepter de reculer </w:t>
      </w:r>
      <w:r>
        <w:rPr>
          <w:rStyle w:val="T36"/>
          <w:b w:val="off"/>
          <w:i/>
          <w:strike w:val="off"/>
          <w:dstrike w:val="off"/>
          <w:color w:val="ff420e"/>
        </w:rPr>
        <w:t xml:space="preserve">après des décennies de négociations </w:t>
      </w:r>
      <w:r>
        <w:rPr>
          <w:rStyle w:val="T36"/>
          <w:b w:val="off"/>
          <w:i/>
          <w:strike w:val="off"/>
          <w:dstrike w:val="off"/>
          <w:color w:val="ff420e"/>
        </w:rPr>
        <w:t xml:space="preserve">(comme les </w:t>
      </w:r>
      <w:r>
        <w:rPr>
          <w:rStyle w:val="T36"/>
          <w:b w:val="off"/>
          <w:i/>
          <w:strike w:val="off"/>
          <w:dstrike w:val="off"/>
          <w:color w:val="ff420e"/>
        </w:rPr>
        <w:t xml:space="preserve">points fondamentaux </w:t>
      </w:r>
      <w:r>
        <w:rPr>
          <w:rStyle w:val="T36"/>
          <w:b w:val="off"/>
          <w:i/>
          <w:strike w:val="off"/>
          <w:dstrike w:val="off"/>
          <w:color w:val="ff420e"/>
        </w:rPr>
        <w:t xml:space="preserve">du </w:t>
      </w:r>
      <w:r>
        <w:rPr>
          <w:rStyle w:val="T36"/>
          <w:b w:val="off"/>
          <w:i/>
          <w:strike w:val="off"/>
          <w:dstrike w:val="off"/>
          <w:color w:val="ff420e"/>
        </w:rPr>
        <w:t xml:space="preserve">corps électoral et </w:t>
      </w:r>
      <w:r>
        <w:rPr>
          <w:rStyle w:val="T36"/>
          <w:b w:val="off"/>
          <w:i/>
          <w:strike w:val="off"/>
          <w:dstrike w:val="off"/>
          <w:color w:val="ff420e"/>
        </w:rPr>
        <w:t xml:space="preserve">du </w:t>
      </w:r>
      <w:r>
        <w:rPr>
          <w:rStyle w:val="T36"/>
          <w:b w:val="off"/>
          <w:i/>
          <w:strike w:val="off"/>
          <w:dstrike w:val="off"/>
          <w:color w:val="ff420e"/>
        </w:rPr>
        <w:t>transfert de compétences</w:t>
      </w:r>
      <w:r>
        <w:rPr>
          <w:rStyle w:val="T36"/>
          <w:b w:val="off"/>
          <w:i/>
          <w:strike w:val="off"/>
          <w:dstrike w:val="off"/>
          <w:color w:val="ff420e"/>
        </w:rPr>
        <w:t>)</w:t>
      </w:r>
      <w:r>
        <w:rPr>
          <w:rStyle w:val="T36"/>
          <w:b w:val="off"/>
          <w:i/>
          <w:strike w:val="off"/>
          <w:dstrike w:val="off"/>
          <w:color w:val="ff420e"/>
        </w:rPr>
        <w:t>.</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val="off"/>
          <w:i/>
          <w:caps w:val="off"/>
          <w:smallCaps w:val="off"/>
          <w:strike w:val="off"/>
          <w:dstrike w:val="off"/>
          <w:outline w:val="off"/>
          <w:shadow w:val="off"/>
          <w:emboss w:val="off"/>
          <w:imprint w:val="off"/>
          <w:color w:val="ff420e"/>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val="off"/>
          <w:i/>
          <w:caps w:val="off"/>
          <w:smallCaps w:val="off"/>
          <w:strike w:val="off"/>
          <w:dstrike w:val="off"/>
          <w:outline w:val="off"/>
          <w:shadow w:val="off"/>
          <w:emboss w:val="off"/>
          <w:imprint w:val="off"/>
          <w:color w:val="ff420e"/>
          <w:sz w:val="24"/>
          <w:szCs w:val="24"/>
          <w:u w:val="none"/>
          <w:lang w:val="fr-FR"/>
        </w:rPr>
      </w:pPr>
      <w:r>
        <w:rPr>
          <w:rStyle w:val="T36"/>
          <w:rFonts w:ascii="Liberation Serif" w:cs="Arial Unicode MS" w:eastAsia="Songti SC" w:hAnsi="Liberation Serif"/>
          <w:b w:val="off"/>
          <w:i/>
          <w:caps w:val="off"/>
          <w:smallCaps w:val="off"/>
          <w:strike w:val="off"/>
          <w:dstrike w:val="off"/>
          <w:outline w:val="off"/>
          <w:shadow w:val="off"/>
          <w:emboss w:val="off"/>
          <w:imprint w:val="off"/>
          <w:color w:val="ff420e"/>
          <w:sz w:val="24"/>
          <w:szCs w:val="24"/>
          <w:u w:val="none"/>
          <w:lang w:val="fr-FR"/>
        </w:rPr>
        <w:t xml:space="preserve">Aucun accord n’a été trouvé dans tous les cas entre les différents partenaires de l’Accord de Nouméa </w:t>
      </w:r>
      <w:r>
        <w:rPr>
          <w:rStyle w:val="T36"/>
          <w:b w:val="off"/>
          <w:i/>
          <w:strike w:val="off"/>
          <w:dstrike w:val="off"/>
          <w:color w:val="ff420e"/>
        </w:rPr>
        <w:t xml:space="preserve">pour envisager la suite, </w:t>
      </w:r>
      <w:r>
        <w:rPr>
          <w:rStyle w:val="T36"/>
          <w:b w:val="off"/>
          <w:i/>
          <w:strike w:val="off"/>
          <w:dstrike w:val="off"/>
          <w:color w:val="ff420e"/>
        </w:rPr>
        <w:t>dans l’esprit de cet accord</w:t>
      </w:r>
      <w:r>
        <w:rPr>
          <w:rStyle w:val="T36"/>
          <w:rFonts w:ascii="Liberation Serif" w:cs="Arial Unicode MS" w:eastAsia="Songti SC" w:hAnsi="Liberation Serif"/>
          <w:b w:val="off"/>
          <w:i/>
          <w:caps w:val="off"/>
          <w:smallCaps w:val="off"/>
          <w:strike w:val="off"/>
          <w:dstrike w:val="off"/>
          <w:outline w:val="off"/>
          <w:shadow w:val="off"/>
          <w:emboss w:val="off"/>
          <w:imprint w:val="off"/>
          <w:color w:val="ff420e"/>
          <w:sz w:val="24"/>
          <w:szCs w:val="24"/>
          <w:u w:val="none"/>
          <w:lang w:val="fr-FR"/>
        </w:rPr>
        <w:t>.</w:t>
      </w:r>
    </w:p>
    <w:p>
      <w:pPr>
        <w:pStyle w:val="P19"/>
        <w:pBdr>
          <w:top w:val="none" w:sz="4" w:space="0"/>
          <w:left w:val="none" w:sz="4" w:space="0"/>
          <w:bottom w:val="none" w:sz="4" w:space="0"/>
          <w:right w:val="none" w:sz="4" w:space="0"/>
        </w:pBdr>
        <w:shd w:val="solid" w:color="ffff00" w:fill="ffffff"/>
        <w:spacing w:before="0" w:after="0" w:line="240" w:lineRule="auto"/>
        <w:jc w:val="left"/>
        <w:rPr>
          <w:rStyle w:val="T36"/>
          <w:rFonts w:ascii="Liberation Serif" w:cs="Arial Unicode MS" w:eastAsia="Songti SC" w:hAnsi="Liberation Serif"/>
          <w:b w:val="off"/>
          <w:i/>
          <w:caps w:val="off"/>
          <w:smallCaps w:val="off"/>
          <w:strike w:val="off"/>
          <w:dstrike w:val="off"/>
          <w:outline w:val="off"/>
          <w:shadow w:val="off"/>
          <w:emboss w:val="off"/>
          <w:imprint w:val="off"/>
          <w:color w:val="ff420e"/>
          <w:sz w:val="24"/>
          <w:szCs w:val="24"/>
          <w:u w:val="none"/>
          <w:shd w:val="solid" w:color="ffff00" w:fill="ffff00"/>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val="off"/>
          <w:i/>
          <w:caps w:val="off"/>
          <w:smallCaps w:val="off"/>
          <w:strike w:val="off"/>
          <w:dstrike w:val="off"/>
          <w:outline w:val="off"/>
          <w:shadow w:val="off"/>
          <w:emboss w:val="off"/>
          <w:imprint w:val="off"/>
          <w:color w:val="ff420e"/>
          <w:sz w:val="24"/>
          <w:szCs w:val="24"/>
          <w:u w:val="none"/>
          <w:lang w:val="fr-FR"/>
        </w:rPr>
      </w:pPr>
      <w:r>
        <w:rPr>
          <w:rStyle w:val="T36"/>
          <w:b/>
          <w:i/>
          <w:strike w:val="off"/>
          <w:dstrike w:val="off"/>
          <w:color w:val="ff420e"/>
        </w:rPr>
        <w:t xml:space="preserve">Mais </w:t>
      </w:r>
      <w:r>
        <w:rPr>
          <w:rStyle w:val="T36"/>
          <w:b/>
          <w:i/>
          <w:strike w:val="off"/>
          <w:dstrike w:val="off"/>
          <w:color w:val="ff420e"/>
        </w:rPr>
        <w:t>E. Born</w:t>
      </w:r>
      <w:r>
        <w:rPr>
          <w:rStyle w:val="T36"/>
          <w:b/>
          <w:i/>
          <w:strike w:val="off"/>
          <w:dstrike w:val="off"/>
          <w:color w:val="ff420e"/>
        </w:rPr>
        <w:t xml:space="preserve">e </w:t>
      </w:r>
      <w:r>
        <w:rPr>
          <w:rStyle w:val="T36"/>
          <w:b/>
          <w:i/>
          <w:strike w:val="off"/>
          <w:dstrike w:val="off"/>
          <w:color w:val="ff420e"/>
        </w:rPr>
        <w:t xml:space="preserve">déclarait </w:t>
      </w:r>
      <w:r>
        <w:rPr>
          <w:rStyle w:val="T36"/>
          <w:b/>
          <w:i/>
          <w:strike w:val="off"/>
          <w:dstrike w:val="off"/>
          <w:color w:val="ff420e"/>
        </w:rPr>
        <w:t xml:space="preserve">fin décembre </w:t>
      </w:r>
      <w:r>
        <w:rPr>
          <w:rStyle w:val="T36"/>
          <w:b/>
          <w:i/>
          <w:strike w:val="off"/>
          <w:dstrike w:val="off"/>
          <w:color w:val="ff420e"/>
        </w:rPr>
        <w:t xml:space="preserve">2023 </w:t>
      </w:r>
      <w:r>
        <w:rPr>
          <w:rStyle w:val="T36"/>
          <w:b/>
          <w:i/>
          <w:strike w:val="off"/>
          <w:dstrike w:val="off"/>
          <w:color w:val="ff420e"/>
        </w:rPr>
        <w:t xml:space="preserve">de façon unilatérale </w:t>
      </w:r>
      <w:r>
        <w:rPr>
          <w:rStyle w:val="T36"/>
          <w:b/>
          <w:i/>
          <w:strike w:val="off"/>
          <w:dstrike w:val="off"/>
          <w:color w:val="ff420e"/>
        </w:rPr>
        <w:t xml:space="preserve">que la modification constitutionnelle en vue du dégel du corps électoral </w:t>
      </w:r>
      <w:r>
        <w:rPr>
          <w:rStyle w:val="T36"/>
          <w:b/>
          <w:i/>
          <w:strike w:val="off"/>
          <w:dstrike w:val="off"/>
          <w:color w:val="ff420e"/>
        </w:rPr>
        <w:t>a</w:t>
      </w:r>
      <w:r>
        <w:rPr>
          <w:rStyle w:val="T36"/>
          <w:b/>
          <w:i/>
          <w:strike w:val="off"/>
          <w:dstrike w:val="off"/>
          <w:color w:val="ff420e"/>
        </w:rPr>
        <w:t>u</w:t>
      </w:r>
      <w:r>
        <w:rPr>
          <w:rStyle w:val="T36"/>
          <w:b/>
          <w:i/>
          <w:strike w:val="off"/>
          <w:dstrike w:val="off"/>
          <w:color w:val="ff420e"/>
        </w:rPr>
        <w:t>ra li</w:t>
      </w:r>
      <w:r>
        <w:rPr>
          <w:rStyle w:val="T36"/>
          <w:b/>
          <w:i/>
          <w:strike w:val="off"/>
          <w:dstrike w:val="off"/>
          <w:color w:val="ff420e"/>
        </w:rPr>
        <w:t>e</w:t>
      </w:r>
      <w:r>
        <w:rPr>
          <w:rStyle w:val="T36"/>
          <w:b/>
          <w:i/>
          <w:strike w:val="off"/>
          <w:dstrike w:val="off"/>
          <w:color w:val="ff420e"/>
        </w:rPr>
        <w:t xml:space="preserve">u </w:t>
      </w:r>
      <w:r>
        <w:rPr>
          <w:rStyle w:val="T36"/>
          <w:b/>
          <w:i/>
          <w:strike w:val="off"/>
          <w:dstrike w:val="off"/>
          <w:color w:val="ff420e"/>
        </w:rPr>
        <w:t>dans tous les cas au premier semestre de</w:t>
      </w:r>
      <w:r>
        <w:rPr>
          <w:rStyle w:val="T36"/>
          <w:b/>
          <w:i/>
          <w:strike w:val="off"/>
          <w:dstrike w:val="off"/>
          <w:color w:val="ff420e"/>
        </w:rPr>
        <w:t xml:space="preserve">2024 </w:t>
      </w:r>
      <w:r>
        <w:rPr>
          <w:rStyle w:val="T36"/>
          <w:b/>
          <w:i/>
          <w:strike w:val="off"/>
          <w:dstrike w:val="off"/>
          <w:color w:val="ff420e"/>
        </w:rPr>
        <w:t xml:space="preserve">et des élections d’ici le mi-décembre </w:t>
      </w:r>
      <w:r>
        <w:rPr>
          <w:rStyle w:val="T36"/>
          <w:b/>
          <w:i/>
          <w:strike w:val="off"/>
          <w:dstrike w:val="off"/>
          <w:color w:val="ff420e"/>
        </w:rPr>
        <w:t>2024</w:t>
      </w:r>
      <w:r>
        <w:rPr>
          <w:rStyle w:val="T36"/>
          <w:b/>
          <w:i/>
          <w:strike w:val="off"/>
          <w:dstrike w:val="off"/>
          <w:color w:val="ff420e"/>
        </w:rPr>
        <w:t xml:space="preserve">. </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r>
        <w:rPr>
          <w:rStyle w:val="T36"/>
          <w:b/>
          <w:i/>
          <w:strike w:val="off"/>
          <w:dstrike w:val="off"/>
          <w:color w:val="ff420e"/>
        </w:rPr>
        <w:t xml:space="preserve">- </w:t>
      </w:r>
      <w:r>
        <w:rPr>
          <w:rStyle w:val="T36"/>
          <w:b/>
          <w:i/>
          <w:strike w:val="off"/>
          <w:dstrike w:val="off"/>
          <w:color w:val="ff420e"/>
        </w:rPr>
        <w:t xml:space="preserve">Le </w:t>
      </w:r>
      <w:r>
        <w:rPr>
          <w:rStyle w:val="T36"/>
          <w:b/>
          <w:i/>
          <w:strike w:val="off"/>
          <w:dstrike w:val="off"/>
          <w:color w:val="ff420e"/>
        </w:rPr>
        <w:t xml:space="preserve">29 janvier 2024, </w:t>
      </w:r>
      <w:r>
        <w:rPr>
          <w:rStyle w:val="T36"/>
          <w:b/>
          <w:i/>
          <w:strike w:val="off"/>
          <w:dstrike w:val="off"/>
          <w:color w:val="ff420e"/>
        </w:rPr>
        <w:t xml:space="preserve">Darmanin présente </w:t>
      </w:r>
      <w:r>
        <w:rPr>
          <w:rStyle w:val="T36"/>
          <w:b/>
          <w:i/>
          <w:strike w:val="off"/>
          <w:dstrike w:val="off"/>
          <w:color w:val="ff420e"/>
        </w:rPr>
        <w:t xml:space="preserve">en conseil des ministres </w:t>
      </w:r>
      <w:r>
        <w:rPr>
          <w:rStyle w:val="T36"/>
          <w:b/>
          <w:i/>
          <w:strike w:val="off"/>
          <w:dstrike w:val="off"/>
          <w:color w:val="ff420e"/>
        </w:rPr>
        <w:t xml:space="preserve">le projet de loi de modification de la constitution </w:t>
      </w:r>
      <w:r>
        <w:rPr>
          <w:rStyle w:val="T36"/>
          <w:b/>
          <w:i/>
          <w:strike w:val="off"/>
          <w:dstrike w:val="off"/>
          <w:color w:val="ff420e"/>
        </w:rPr>
        <w:t xml:space="preserve">pour le dégel </w:t>
      </w:r>
      <w:r>
        <w:rPr>
          <w:rStyle w:val="T36"/>
          <w:b/>
          <w:i/>
          <w:strike w:val="off"/>
          <w:dstrike w:val="off"/>
          <w:color w:val="ff420e"/>
        </w:rPr>
        <w:t>corps électoral</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 avec un calendrier bien clair :</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pPr>
      <w:r>
        <w:rPr>
          <w:rStyle w:val="T36"/>
          <w:b/>
          <w:i/>
          <w:strike w:val="off"/>
          <w:dstrike w:val="off"/>
          <w:color w:val="ff420e"/>
        </w:rPr>
        <w:t>Le gouvernement veut aller vite :</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 xml:space="preserve"> loi organique présentée au Sénat le 27 février, ensuite à l’Assemblée nationale pour le report des élections provinciales, suivie par la présentation de la </w:t>
      </w:r>
      <w:r>
        <w:rPr>
          <w:rStyle w:val="T36"/>
          <w:b/>
          <w:i/>
          <w:strike w:val="off"/>
          <w:dstrike w:val="off"/>
          <w:color w:val="ff420e"/>
        </w:rPr>
        <w:t xml:space="preserve">réforme </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 xml:space="preserve">constitutionnelle </w:t>
      </w:r>
      <w:r>
        <w:rPr>
          <w:rStyle w:val="T36"/>
          <w:b/>
          <w:i/>
          <w:strike w:val="off"/>
          <w:dstrike w:val="off"/>
          <w:color w:val="ff420e"/>
        </w:rPr>
        <w:t xml:space="preserve">à partir de mars </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 xml:space="preserve">qui permettra la réouverture du corps électoral en Nouvelle-Calédonie. </w:t>
      </w:r>
      <w:r>
        <w:rPr>
          <w:rStyle w:val="T36"/>
          <w:b/>
          <w:i/>
          <w:strike w:val="off"/>
          <w:dstrike w:val="off"/>
          <w:color w:val="ff420e"/>
        </w:rPr>
        <w:t xml:space="preserve">Sans aucun consensus, </w:t>
      </w:r>
      <w:r>
        <w:rPr>
          <w:rStyle w:val="T36"/>
          <w:b/>
          <w:i/>
          <w:strike w:val="off"/>
          <w:dstrike w:val="off"/>
          <w:color w:val="ff420e"/>
        </w:rPr>
        <w:t xml:space="preserve">et avec </w:t>
      </w:r>
      <w:r>
        <w:rPr>
          <w:rStyle w:val="T36"/>
          <w:b/>
          <w:i/>
          <w:strike w:val="off"/>
          <w:dstrike w:val="off"/>
          <w:color w:val="ff420e"/>
        </w:rPr>
        <w:t xml:space="preserve">le délais du </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1</w:t>
      </w:r>
      <w:r>
        <w:rPr>
          <w:rStyle w:val="T36"/>
          <w:b/>
          <w:i/>
          <w:strike w:val="off"/>
          <w:dstrike w:val="off"/>
          <w:color w:val="ff420e"/>
          <w:vertAlign w:val="superscript"/>
        </w:rPr>
        <w:t>er</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juillet :</w:t>
      </w:r>
      <w:r>
        <w:rPr>
          <w:rStyle w:val="T36"/>
          <w:b/>
          <w:i/>
          <w:strike w:val="off"/>
          <w:dstrike w:val="off"/>
          <w:color w:val="ff420e"/>
          <w:vertAlign w:val="superscript"/>
        </w:rPr>
        <w:t xml:space="preserve">si </w:t>
      </w:r>
      <w:r>
        <w:rPr>
          <w:rStyle w:val="T36"/>
          <w:b/>
          <w:i/>
          <w:strike w:val="off"/>
          <w:dstrike w:val="off"/>
          <w:color w:val="ff420e"/>
          <w:vertAlign w:val="superscript"/>
        </w:rPr>
        <w:t>toujours</w:t>
      </w:r>
      <w:r>
        <w:rPr>
          <w:rStyle w:val="T36"/>
          <w:b/>
          <w:i/>
          <w:strike w:val="off"/>
          <w:dstrike w:val="off"/>
          <w:color w:val="ff420e"/>
          <w:vertAlign w:val="superscript"/>
        </w:rPr>
        <w:t xml:space="preserve">pas accord dans son sens </w:t>
      </w:r>
      <w:r>
        <w:rPr>
          <w:rStyle w:val="T36"/>
          <w:b/>
          <w:i/>
          <w:strike w:val="off"/>
          <w:dstrike w:val="off"/>
          <w:color w:val="ff420e"/>
          <w:vertAlign w:val="superscript"/>
        </w:rPr>
        <w:t>par l</w:t>
      </w:r>
      <w:r>
        <w:rPr>
          <w:rStyle w:val="T36"/>
          <w:b/>
          <w:i/>
          <w:strike w:val="off"/>
          <w:dstrike w:val="off"/>
          <w:color w:val="ff420e"/>
          <w:vertAlign w:val="superscript"/>
        </w:rPr>
        <w:t xml:space="preserve">es </w:t>
      </w:r>
      <w:r>
        <w:rPr>
          <w:rStyle w:val="T36"/>
          <w:b/>
          <w:i/>
          <w:strike w:val="off"/>
          <w:dstrike w:val="off"/>
          <w:color w:val="ff420e"/>
          <w:vertAlign w:val="superscript"/>
        </w:rPr>
        <w:t>parties de l’Accord de Nouméa</w:t>
      </w:r>
      <w:r>
        <w:rPr>
          <w:rStyle w:val="T36"/>
          <w:b/>
          <w:i/>
          <w:strike w:val="off"/>
          <w:dstrike w:val="off"/>
          <w:color w:val="ff420e"/>
          <w:vertAlign w:val="superscript"/>
        </w:rPr>
        <w:t xml:space="preserve">, </w:t>
      </w:r>
      <w:r>
        <w:rPr>
          <w:rStyle w:val="T36"/>
          <w:b/>
          <w:i/>
          <w:strike w:val="off"/>
          <w:dstrike w:val="off"/>
          <w:color w:val="ff420e"/>
          <w:vertAlign w:val="superscript"/>
        </w:rPr>
        <w:t xml:space="preserve">le président de la République </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convo</w:t>
      </w:r>
      <w:r>
        <w:rPr>
          <w:rStyle w:val="T36"/>
          <w:b/>
          <w:i/>
          <w:strike w:val="off"/>
          <w:dstrike w:val="off"/>
          <w:color w:val="ff420e"/>
          <w:vertAlign w:val="superscript"/>
        </w:rPr>
        <w:t xml:space="preserve">quera le </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lang w:val="fr-FR"/>
        </w:rPr>
        <w:t>congrès de Versailles</w:t>
      </w:r>
      <w:r>
        <w:rPr>
          <w:rStyle w:val="T36"/>
          <w:b/>
          <w:i/>
          <w:strike w:val="off"/>
          <w:dstrike w:val="off"/>
          <w:color w:val="ff420e"/>
          <w:vertAlign w:val="superscript"/>
        </w:rPr>
        <w:t>afin de</w:t>
      </w:r>
      <w:r>
        <w:rPr>
          <w:rStyle w:val="T36"/>
          <w:b/>
          <w:i/>
          <w:strike w:val="off"/>
          <w:dstrike w:val="off"/>
          <w:color w:val="ff420e"/>
          <w:vertAlign w:val="superscript"/>
        </w:rPr>
        <w:t xml:space="preserve">valider la modification de la constitution. </w:t>
      </w:r>
      <w:r>
        <w:rPr>
          <w:rStyle w:val="T36"/>
          <w:b/>
          <w:i/>
          <w:strike w:val="off"/>
          <w:dstrike w:val="off"/>
          <w:color w:val="ff420e"/>
          <w:vertAlign w:val="superscript"/>
        </w:rPr>
        <w:t xml:space="preserve">(les votes auront dans tous les déjà eu lieu). </w:t>
      </w:r>
      <w:r>
        <w:rPr>
          <w:rStyle w:val="T36"/>
          <w:b/>
          <w:i/>
          <w:strike w:val="off"/>
          <w:dstrike w:val="off"/>
          <w:color w:val="ff420e"/>
          <w:vertAlign w:val="superscript"/>
        </w:rPr>
        <w:t>Aucun choix possible.</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vertAlign w:val="superscript"/>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vertAlign w:val="superscript"/>
          <w:lang w:val="fr-FR"/>
        </w:rPr>
      </w:pPr>
      <w:r>
        <w:rPr>
          <w:rStyle w:val="T36"/>
          <w:b/>
          <w:i/>
          <w:strike w:val="off"/>
          <w:dstrike w:val="off"/>
          <w:color w:val="ff420e"/>
          <w:vertAlign w:val="superscript"/>
        </w:rPr>
        <w:t>L’État propose u</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vertAlign w:val="superscript"/>
          <w:lang w:val="fr-FR"/>
        </w:rPr>
        <w:t>n passage en force.</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vertAlign w:val="superscript"/>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vertAlign w:val="superscript"/>
          <w:lang w:val="fr-FR"/>
        </w:rPr>
      </w:pPr>
      <w:r>
        <w:rPr>
          <w:rStyle w:val="T36"/>
          <w:b/>
          <w:i/>
          <w:strike w:val="off"/>
          <w:dstrike w:val="off"/>
          <w:color w:val="ff420e"/>
          <w:vertAlign w:val="superscript"/>
        </w:rPr>
        <w:t>I</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vertAlign w:val="superscript"/>
          <w:lang w:val="fr-FR"/>
        </w:rPr>
        <w:t>l est important de rappeler l’</w:t>
      </w:r>
      <w:r>
        <w:rPr>
          <w:rStyle w:val="T36"/>
          <w:b/>
          <w:i/>
          <w:strike w:val="off"/>
          <w:dstrike w:val="off"/>
          <w:color w:val="ff420e"/>
          <w:vertAlign w:val="superscript"/>
        </w:rPr>
        <w:t xml:space="preserve">unanimité des indépendantistes, </w:t>
      </w:r>
      <w:r>
        <w:rPr>
          <w:rStyle w:val="T36"/>
          <w:b/>
          <w:i/>
          <w:strike w:val="off"/>
          <w:dstrike w:val="off"/>
          <w:color w:val="ff420e"/>
          <w:vertAlign w:val="superscript"/>
        </w:rPr>
        <w:t xml:space="preserve">et du peuple Kanak </w:t>
      </w:r>
      <w:r>
        <w:rPr>
          <w:rStyle w:val="T36"/>
          <w:b/>
          <w:i/>
          <w:strike w:val="off"/>
          <w:dstrike w:val="off"/>
          <w:color w:val="ff420e"/>
          <w:vertAlign w:val="superscript"/>
        </w:rPr>
        <w:t>dans</w:t>
      </w:r>
      <w:r>
        <w:rPr>
          <w:rStyle w:val="T36"/>
          <w:b/>
          <w:i/>
          <w:strike w:val="off"/>
          <w:dstrike w:val="off"/>
          <w:color w:val="ff420e"/>
          <w:vertAlign w:val="superscript"/>
        </w:rPr>
        <w:t xml:space="preserve">sa grande majorité, </w:t>
      </w:r>
      <w:r>
        <w:rPr>
          <w:rStyle w:val="T36"/>
          <w:b/>
          <w:i/>
          <w:strike w:val="off"/>
          <w:dstrike w:val="off"/>
          <w:color w:val="ff420e"/>
          <w:vertAlign w:val="superscript"/>
        </w:rPr>
        <w:t>contre le</w:t>
      </w:r>
      <w:r>
        <w:rPr>
          <w:rStyle w:val="T36"/>
          <w:b/>
          <w:i/>
          <w:strike w:val="off"/>
          <w:dstrike w:val="off"/>
          <w:color w:val="ff420e"/>
          <w:vertAlign w:val="superscript"/>
        </w:rPr>
        <w:t xml:space="preserve">dégel du corps électoral. </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vertAlign w:val="superscript"/>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vertAlign w:val="superscript"/>
          <w:lang w:val="fr-FR"/>
        </w:rPr>
      </w:pPr>
      <w:r>
        <w:rPr>
          <w:rStyle w:val="T36"/>
          <w:b/>
          <w:i/>
          <w:strike w:val="off"/>
          <w:dstrike w:val="off"/>
          <w:color w:val="ff420e"/>
          <w:vertAlign w:val="superscript"/>
        </w:rPr>
        <w:t xml:space="preserve">Ce que </w:t>
      </w:r>
      <w:r>
        <w:rPr>
          <w:rStyle w:val="T36"/>
          <w:b/>
          <w:i/>
          <w:strike w:val="off"/>
          <w:dstrike w:val="off"/>
          <w:color w:val="ff420e"/>
          <w:vertAlign w:val="superscript"/>
        </w:rPr>
        <w:t xml:space="preserve">G. </w:t>
      </w:r>
      <w:r>
        <w:rPr>
          <w:rStyle w:val="T36"/>
          <w:b/>
          <w:i/>
          <w:strike w:val="off"/>
          <w:dstrike w:val="off"/>
          <w:color w:val="ff420e"/>
          <w:vertAlign w:val="superscript"/>
        </w:rPr>
        <w:t xml:space="preserve">Darmanin tente ces derniers jours de </w:t>
      </w:r>
      <w:r>
        <w:rPr>
          <w:rStyle w:val="T36"/>
          <w:b/>
          <w:i/>
          <w:strike w:val="off"/>
          <w:dstrike w:val="off"/>
          <w:color w:val="ff420e"/>
          <w:vertAlign w:val="superscript"/>
        </w:rPr>
        <w:t>camoufler</w:t>
      </w:r>
      <w:r>
        <w:rPr>
          <w:rStyle w:val="T36"/>
          <w:b/>
          <w:i/>
          <w:strike w:val="off"/>
          <w:dstrike w:val="off"/>
          <w:color w:val="ff420e"/>
          <w:vertAlign w:val="superscript"/>
        </w:rPr>
        <w:t xml:space="preserve">publiquement en affirmant des mensonges… </w:t>
      </w:r>
      <w:r>
        <w:rPr>
          <w:rStyle w:val="T36"/>
          <w:b/>
          <w:i/>
          <w:strike w:val="off"/>
          <w:dstrike w:val="off"/>
          <w:color w:val="ff420e"/>
          <w:vertAlign w:val="superscript"/>
        </w:rPr>
        <w:t xml:space="preserve">et </w:t>
      </w:r>
      <w:r>
        <w:rPr>
          <w:rStyle w:val="T36"/>
          <w:b/>
          <w:i/>
          <w:strike w:val="off"/>
          <w:dstrike w:val="off"/>
          <w:color w:val="ff420e"/>
          <w:vertAlign w:val="superscript"/>
        </w:rPr>
        <w:t xml:space="preserve"> NON le FLNKS n’a jamais donné son accord pour une modification du corps électoral. (cf. </w:t>
      </w:r>
      <w:r>
        <w:rPr>
          <w:rStyle w:val="T36"/>
          <w:b/>
          <w:i/>
          <w:strike w:val="off"/>
          <w:dstrike w:val="off"/>
          <w:color w:val="ff420e"/>
          <w:vertAlign w:val="superscript"/>
        </w:rPr>
        <w:t>en annexe le communiqué de</w:t>
      </w:r>
      <w:r>
        <w:rPr>
          <w:rStyle w:val="T36"/>
          <w:b/>
          <w:i/>
          <w:strike w:val="off"/>
          <w:dstrike w:val="off"/>
          <w:color w:val="ff420e"/>
          <w:vertAlign w:val="superscript"/>
        </w:rPr>
        <w:t>l’UC du 14 février 2024)</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vertAlign w:val="superscript"/>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vertAlign w:val="superscript"/>
          <w:lang w:val="fr-FR"/>
        </w:rPr>
      </w:pPr>
      <w:r>
        <w:rPr>
          <w:rStyle w:val="T36"/>
          <w:b/>
          <w:i/>
          <w:strike w:val="off"/>
          <w:dstrike w:val="off"/>
          <w:color w:val="ff420e"/>
          <w:vertAlign w:val="superscript"/>
        </w:rPr>
        <w:t>Mesdames, messieurs, n</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vertAlign w:val="superscript"/>
          <w:lang w:val="fr-FR"/>
        </w:rPr>
        <w:t xml:space="preserve">ous vous demandons </w:t>
      </w:r>
      <w:r>
        <w:rPr>
          <w:rStyle w:val="T36"/>
          <w:b/>
          <w:i/>
          <w:strike w:val="off"/>
          <w:dstrike w:val="off"/>
          <w:color w:val="ff420e"/>
          <w:vertAlign w:val="superscript"/>
        </w:rPr>
        <w:t xml:space="preserve">de prendre la mesure </w:t>
      </w:r>
      <w:r>
        <w:rPr>
          <w:rStyle w:val="T36"/>
          <w:b/>
          <w:i/>
          <w:strike w:val="off"/>
          <w:dstrike w:val="off"/>
          <w:color w:val="ff420e"/>
          <w:vertAlign w:val="superscript"/>
        </w:rPr>
        <w:t xml:space="preserve">de ces deux lois </w:t>
      </w:r>
      <w:r>
        <w:rPr>
          <w:rStyle w:val="T36"/>
          <w:b/>
          <w:i/>
          <w:strike w:val="off"/>
          <w:dstrike w:val="off"/>
          <w:color w:val="ff420e"/>
          <w:vertAlign w:val="superscript"/>
        </w:rPr>
        <w:t>que l’on ne peut</w:t>
      </w:r>
      <w:r>
        <w:rPr>
          <w:rStyle w:val="T36"/>
          <w:b/>
          <w:i/>
          <w:strike w:val="off"/>
          <w:dstrike w:val="off"/>
          <w:color w:val="ff420e"/>
          <w:vertAlign w:val="superscript"/>
        </w:rPr>
        <w:t>d</w:t>
      </w:r>
      <w:r>
        <w:rPr>
          <w:rStyle w:val="T36"/>
          <w:b/>
          <w:i/>
          <w:strike w:val="off"/>
          <w:dstrike w:val="off"/>
          <w:color w:val="ff420e"/>
          <w:vertAlign w:val="superscript"/>
        </w:rPr>
        <w:t>issoci</w:t>
      </w:r>
      <w:r>
        <w:rPr>
          <w:rStyle w:val="T36"/>
          <w:b/>
          <w:i/>
          <w:strike w:val="off"/>
          <w:dstrike w:val="off"/>
          <w:color w:val="ff420e"/>
          <w:vertAlign w:val="superscript"/>
        </w:rPr>
        <w:t>er</w:t>
      </w:r>
      <w:r>
        <w:rPr>
          <w:rStyle w:val="T36"/>
          <w:b/>
          <w:i/>
          <w:strike w:val="off"/>
          <w:dstrike w:val="off"/>
          <w:color w:val="ff420e"/>
          <w:vertAlign w:val="superscript"/>
        </w:rPr>
        <w:t>, face à</w:t>
      </w:r>
      <w:r>
        <w:rPr>
          <w:rStyle w:val="T36"/>
          <w:b/>
          <w:i/>
          <w:strike w:val="off"/>
          <w:dstrike w:val="off"/>
          <w:color w:val="ff420e"/>
          <w:vertAlign w:val="superscript"/>
        </w:rPr>
        <w:t xml:space="preserve">l’ampleur des conséquences </w:t>
      </w:r>
      <w:r>
        <w:rPr>
          <w:rStyle w:val="T36"/>
          <w:b/>
          <w:i/>
          <w:strike w:val="off"/>
          <w:dstrike w:val="off"/>
          <w:color w:val="ff420e"/>
          <w:vertAlign w:val="superscript"/>
        </w:rPr>
        <w:t xml:space="preserve">pour l’avenir de </w:t>
      </w:r>
      <w:r>
        <w:rPr>
          <w:rStyle w:val="T36"/>
          <w:b/>
          <w:i/>
          <w:strike w:val="off"/>
          <w:dstrike w:val="off"/>
          <w:color w:val="ff420e"/>
          <w:vertAlign w:val="superscript"/>
        </w:rPr>
        <w:t>la Nouvelle Calédonie. Ces deux lois sont contradictoires avec l’Accord de Nouméa insistant pour une</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vertAlign w:val="superscript"/>
          <w:lang w:val="fr-FR"/>
        </w:rPr>
        <w:t xml:space="preserve">solution négociée </w:t>
      </w:r>
      <w:r>
        <w:rPr>
          <w:rStyle w:val="T36"/>
          <w:b/>
          <w:i/>
          <w:strike w:val="off"/>
          <w:dstrike w:val="off"/>
          <w:color w:val="ff420e"/>
          <w:vertAlign w:val="superscript"/>
        </w:rPr>
        <w:t xml:space="preserve">et </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vertAlign w:val="superscript"/>
          <w:lang w:val="fr-FR"/>
        </w:rPr>
        <w:t xml:space="preserve">de nature consensuelle. </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vertAlign w:val="superscript"/>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vertAlign w:val="superscript"/>
          <w:lang w:val="fr-FR"/>
        </w:rPr>
      </w:pP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vertAlign w:val="superscript"/>
          <w:lang w:val="fr-FR"/>
        </w:rPr>
        <w:t xml:space="preserve">Nous vous demandons de </w:t>
      </w:r>
      <w:r>
        <w:rPr>
          <w:rStyle w:val="T36"/>
          <w:b/>
          <w:i/>
          <w:strike w:val="off"/>
          <w:dstrike w:val="off"/>
          <w:color w:val="ff420e"/>
          <w:vertAlign w:val="superscript"/>
        </w:rPr>
        <w:t>vous opposer dans ces conditions à ces deux projets de lois.</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vertAlign w:val="superscript"/>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vertAlign w:val="superscript"/>
          <w:lang w:val="fr-FR"/>
        </w:rPr>
      </w:pP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vertAlign w:val="superscript"/>
          <w:lang w:val="fr-FR"/>
        </w:rPr>
        <w:t>(ci-joint la liste des pièces Annexes).</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vertAlign w:val="superscript"/>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vertAlign w:val="superscript"/>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vertAlign w:val="superscript"/>
          <w:lang w:val="fr-FR"/>
        </w:rPr>
      </w:pP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vertAlign w:val="superscript"/>
          <w:lang w:val="fr-FR"/>
        </w:rPr>
      </w:pP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vertAlign w:val="superscript"/>
          <w:lang w:val="fr-FR"/>
        </w:rPr>
        <w:t>Le collectif Solidarité Kanaky</w:t>
      </w:r>
    </w:p>
    <w:p>
      <w:pPr>
        <w:pStyle w:val="P19"/>
        <w:pBdr>
          <w:top w:val="none" w:sz="4" w:space="0"/>
          <w:left w:val="none" w:sz="4" w:space="0"/>
          <w:bottom w:val="none" w:sz="4" w:space="0"/>
          <w:right w:val="none" w:sz="4" w:space="0"/>
        </w:pBdr>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vertAlign w:val="superscript"/>
          <w:lang w:val="fr-FR"/>
        </w:rPr>
      </w:pPr>
    </w:p>
    <w:p>
      <w:pPr>
        <w:pStyle w:val="P19"/>
        <w:pBdr>
          <w:top w:val="none" w:sz="4" w:space="0"/>
          <w:left w:val="none" w:sz="4" w:space="0"/>
          <w:bottom w:val="none" w:sz="4" w:space="0"/>
          <w:right w:val="none" w:sz="4" w:space="0"/>
        </w:pBdr>
        <w:shd w:val="solid" w:color="ffff00" w:fill="ffffff"/>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pP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vertAlign w:val="superscript"/>
          <w:lang w:val="fr-FR"/>
        </w:rPr>
        <w:br w:type="page"/>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t xml:space="preserve">ANNEXES </w:t>
      </w:r>
      <w:r>
        <w:rPr>
          <w:rStyle w:val="T36"/>
          <w:b/>
          <w:i/>
          <w:strike w:val="off"/>
          <w:dstrike w:val="off"/>
          <w:color w:val="ff420e"/>
          <w:vertAlign w:val="superscript"/>
        </w:rPr>
        <w:t>à préparer et mettre</w:t>
      </w:r>
    </w:p>
    <w:p>
      <w:pPr>
        <w:pStyle w:val="P19"/>
        <w:pBdr>
          <w:top w:val="none" w:sz="4" w:space="0"/>
          <w:left w:val="none" w:sz="4" w:space="0"/>
          <w:bottom w:val="none" w:sz="4" w:space="0"/>
          <w:right w:val="none" w:sz="4" w:space="0"/>
        </w:pBdr>
        <w:shd w:val="solid" w:color="ffff00" w:fill="ffffff"/>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pPr>
    </w:p>
    <w:p>
      <w:pPr>
        <w:pStyle w:val="P19"/>
        <w:pBdr>
          <w:top w:val="none" w:sz="4" w:space="0"/>
          <w:left w:val="none" w:sz="4" w:space="0"/>
          <w:bottom w:val="none" w:sz="4" w:space="0"/>
          <w:right w:val="none" w:sz="4" w:space="0"/>
        </w:pBdr>
        <w:shd w:val="solid" w:color="ffff00" w:fill="ffffff"/>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pP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t xml:space="preserve">- Résolution de l’ONU sur les </w:t>
      </w:r>
      <w:r>
        <w:rPr>
          <w:rStyle w:val="T36"/>
          <w:b/>
          <w:i/>
          <w:strike w:val="off"/>
          <w:dstrike w:val="off"/>
          <w:color w:val="ff420e"/>
          <w:vertAlign w:val="superscript"/>
        </w:rPr>
        <w:t xml:space="preserve">droits des </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t>peuples autochtones</w:t>
      </w:r>
    </w:p>
    <w:p>
      <w:pPr>
        <w:pStyle w:val="P19"/>
        <w:pBdr>
          <w:top w:val="none" w:sz="4" w:space="0"/>
          <w:left w:val="none" w:sz="4" w:space="0"/>
          <w:bottom w:val="none" w:sz="4" w:space="0"/>
          <w:right w:val="none" w:sz="4" w:space="0"/>
        </w:pBdr>
        <w:shd w:val="solid" w:color="ffff00" w:fill="ffffff"/>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pPr>
    </w:p>
    <w:p>
      <w:pPr>
        <w:pStyle w:val="P19"/>
        <w:pBdr>
          <w:top w:val="none" w:sz="4" w:space="0"/>
          <w:left w:val="none" w:sz="4" w:space="0"/>
          <w:bottom w:val="none" w:sz="4" w:space="0"/>
          <w:right w:val="none" w:sz="4" w:space="0"/>
        </w:pBdr>
        <w:shd w:val="solid" w:color="ffff00" w:fill="ffffff"/>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pP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t xml:space="preserve">- </w:t>
      </w:r>
      <w:r>
        <w:rPr>
          <w:rStyle w:val="T36"/>
          <w:b/>
          <w:i/>
          <w:strike w:val="off"/>
          <w:dstrike w:val="off"/>
          <w:color w:val="ff420e"/>
          <w:vertAlign w:val="superscript"/>
        </w:rPr>
        <w:t>197</w:t>
      </w:r>
      <w:r>
        <w:rPr>
          <w:rStyle w:val="T36"/>
          <w:b/>
          <w:i/>
          <w:strike w:val="off"/>
          <w:dstrike w:val="off"/>
          <w:color w:val="ff420e"/>
          <w:vertAlign w:val="superscript"/>
        </w:rPr>
        <w:t>2</w:t>
      </w:r>
      <w:r>
        <w:rPr>
          <w:rStyle w:val="T36"/>
          <w:b/>
          <w:i/>
          <w:strike w:val="off"/>
          <w:dstrike w:val="off"/>
          <w:color w:val="ff420e"/>
          <w:vertAlign w:val="superscript"/>
        </w:rPr>
        <w:t>Lettre du premier ministre P. Me</w:t>
      </w:r>
      <w:r>
        <w:rPr>
          <w:rStyle w:val="T36"/>
          <w:b/>
          <w:i/>
          <w:strike w:val="off"/>
          <w:dstrike w:val="off"/>
          <w:color w:val="ff420e"/>
          <w:vertAlign w:val="superscript"/>
        </w:rPr>
        <w:t>s</w:t>
      </w:r>
      <w:r>
        <w:rPr>
          <w:rStyle w:val="T36"/>
          <w:b/>
          <w:i/>
          <w:strike w:val="off"/>
          <w:dstrike w:val="off"/>
          <w:color w:val="ff420e"/>
          <w:vertAlign w:val="superscript"/>
        </w:rPr>
        <w:t xml:space="preserve">smer </w:t>
      </w:r>
      <w:r>
        <w:rPr>
          <w:rStyle w:val="T36"/>
          <w:b/>
          <w:i/>
          <w:strike w:val="off"/>
          <w:dstrike w:val="off"/>
          <w:color w:val="ff420e"/>
          <w:vertAlign w:val="superscript"/>
        </w:rPr>
        <w:t xml:space="preserve">sur </w:t>
      </w:r>
      <w:r>
        <w:rPr>
          <w:rStyle w:val="T36"/>
          <w:b/>
          <w:i/>
          <w:strike w:val="off"/>
          <w:dstrike w:val="off"/>
          <w:color w:val="ff420e"/>
          <w:vertAlign w:val="superscript"/>
        </w:rPr>
        <w:t>comment organiser la colonie de peuplement et éradiquer cette indépendance</w:t>
      </w:r>
    </w:p>
    <w:p>
      <w:pPr>
        <w:pStyle w:val="P19"/>
        <w:pBdr>
          <w:top w:val="none" w:sz="4" w:space="0"/>
          <w:left w:val="none" w:sz="4" w:space="0"/>
          <w:bottom w:val="none" w:sz="4" w:space="0"/>
          <w:right w:val="none" w:sz="4" w:space="0"/>
        </w:pBdr>
        <w:shd w:val="solid" w:color="ffff00" w:fill="ffffff"/>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pPr>
    </w:p>
    <w:p>
      <w:pPr>
        <w:pStyle w:val="P19"/>
        <w:pBdr>
          <w:top w:val="none" w:sz="4" w:space="0"/>
          <w:left w:val="none" w:sz="4" w:space="0"/>
          <w:bottom w:val="none" w:sz="4" w:space="0"/>
          <w:right w:val="none" w:sz="4" w:space="0"/>
        </w:pBdr>
        <w:shd w:val="solid" w:color="ffff00" w:fill="ffffff"/>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pP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t xml:space="preserve"> - 1983 Nainville Les Roches</w:t>
      </w:r>
    </w:p>
    <w:p>
      <w:pPr>
        <w:pStyle w:val="P19"/>
        <w:pBdr>
          <w:top w:val="none" w:sz="4" w:space="0"/>
          <w:left w:val="none" w:sz="4" w:space="0"/>
          <w:bottom w:val="none" w:sz="4" w:space="0"/>
          <w:right w:val="none" w:sz="4" w:space="0"/>
        </w:pBdr>
        <w:shd w:val="solid" w:color="ffff00" w:fill="ffffff"/>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pPr>
    </w:p>
    <w:p>
      <w:pPr>
        <w:pStyle w:val="P19"/>
        <w:pBdr>
          <w:top w:val="none" w:sz="4" w:space="0"/>
          <w:left w:val="none" w:sz="4" w:space="0"/>
          <w:bottom w:val="none" w:sz="4" w:space="0"/>
          <w:right w:val="none" w:sz="4" w:space="0"/>
        </w:pBdr>
        <w:shd w:val="solid" w:color="ffff00" w:fill="ffffff"/>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pP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t>- 1988 Accord Matignon – Oudinot</w:t>
      </w:r>
    </w:p>
    <w:p>
      <w:pPr>
        <w:pStyle w:val="P19"/>
        <w:pBdr>
          <w:top w:val="none" w:sz="4" w:space="0"/>
          <w:left w:val="none" w:sz="4" w:space="0"/>
          <w:bottom w:val="none" w:sz="4" w:space="0"/>
          <w:right w:val="none" w:sz="4" w:space="0"/>
        </w:pBdr>
        <w:shd w:val="solid" w:color="ffff00" w:fill="ffffff"/>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pPr>
    </w:p>
    <w:p>
      <w:pPr>
        <w:pStyle w:val="P19"/>
        <w:pBdr>
          <w:top w:val="none" w:sz="4" w:space="0"/>
          <w:left w:val="none" w:sz="4" w:space="0"/>
          <w:bottom w:val="none" w:sz="4" w:space="0"/>
          <w:right w:val="none" w:sz="4" w:space="0"/>
        </w:pBdr>
        <w:shd w:val="solid" w:color="ffff00" w:fill="ffffff"/>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pP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t>- 1998 Accord de Nouméa</w:t>
      </w:r>
    </w:p>
    <w:p>
      <w:pPr>
        <w:pStyle w:val="P19"/>
        <w:pBdr>
          <w:top w:val="none" w:sz="4" w:space="0"/>
          <w:left w:val="none" w:sz="4" w:space="0"/>
          <w:bottom w:val="none" w:sz="4" w:space="0"/>
          <w:right w:val="none" w:sz="4" w:space="0"/>
        </w:pBdr>
        <w:shd w:val="solid" w:color="ffff00" w:fill="ffffff"/>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pPr>
    </w:p>
    <w:p>
      <w:pPr>
        <w:pStyle w:val="P19"/>
        <w:pBdr>
          <w:top w:val="none" w:sz="4" w:space="0"/>
          <w:left w:val="none" w:sz="4" w:space="0"/>
          <w:bottom w:val="none" w:sz="4" w:space="0"/>
          <w:right w:val="none" w:sz="4" w:space="0"/>
        </w:pBdr>
        <w:shd w:val="solid" w:color="ffff00" w:fill="ffffff"/>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pP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t xml:space="preserve">- 2021 - Communiqué du FLNKS </w:t>
      </w:r>
      <w:r>
        <w:rPr>
          <w:rStyle w:val="T36"/>
          <w:b/>
          <w:i/>
          <w:strike w:val="off"/>
          <w:dstrike w:val="off"/>
          <w:color w:val="ff420e"/>
          <w:vertAlign w:val="superscript"/>
        </w:rPr>
        <w:t xml:space="preserve">et de l’ensemble de la mouvance indépendantiste </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t>sur la demande de report du 3eme référendum</w:t>
      </w:r>
    </w:p>
    <w:p>
      <w:pPr>
        <w:pStyle w:val="P19"/>
        <w:pBdr>
          <w:top w:val="none" w:sz="4" w:space="0"/>
          <w:left w:val="none" w:sz="4" w:space="0"/>
          <w:bottom w:val="none" w:sz="4" w:space="0"/>
          <w:right w:val="none" w:sz="4" w:space="0"/>
        </w:pBdr>
        <w:shd w:val="solid" w:color="ffff00" w:fill="ffffff"/>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pPr>
    </w:p>
    <w:p>
      <w:pPr>
        <w:pStyle w:val="P19"/>
        <w:pBdr>
          <w:top w:val="none" w:sz="4" w:space="0"/>
          <w:left w:val="none" w:sz="4" w:space="0"/>
          <w:bottom w:val="none" w:sz="4" w:space="0"/>
          <w:right w:val="none" w:sz="4" w:space="0"/>
        </w:pBdr>
        <w:shd w:val="solid" w:color="ffff00" w:fill="ffffff"/>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pP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t xml:space="preserve">- </w:t>
      </w:r>
      <w:r>
        <w:rPr>
          <w:rStyle w:val="T36"/>
          <w:b/>
          <w:i/>
          <w:strike w:val="off"/>
          <w:dstrike w:val="off"/>
          <w:color w:val="ff420e"/>
          <w:vertAlign w:val="superscript"/>
        </w:rPr>
        <w:t>Tribune de 120 personnalités demandant le report du 3eme référendum</w:t>
      </w:r>
    </w:p>
    <w:p>
      <w:pPr>
        <w:pStyle w:val="P19"/>
        <w:pBdr>
          <w:top w:val="none" w:sz="4" w:space="0"/>
          <w:left w:val="none" w:sz="4" w:space="0"/>
          <w:bottom w:val="none" w:sz="4" w:space="0"/>
          <w:right w:val="none" w:sz="4" w:space="0"/>
        </w:pBdr>
        <w:shd w:val="solid" w:color="ffff00" w:fill="ffffff"/>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pPr>
    </w:p>
    <w:p>
      <w:pPr>
        <w:pStyle w:val="P19"/>
        <w:pBdr>
          <w:top w:val="none" w:sz="4" w:space="0"/>
          <w:left w:val="none" w:sz="4" w:space="0"/>
          <w:bottom w:val="none" w:sz="4" w:space="0"/>
          <w:right w:val="none" w:sz="4" w:space="0"/>
        </w:pBdr>
        <w:shd w:val="solid" w:color="ffff00" w:fill="ffffff"/>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pP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t>- 2023 - Rapport bilan des accords de Nouméa – FLNKS 2023</w:t>
      </w:r>
    </w:p>
    <w:p>
      <w:pPr>
        <w:pStyle w:val="P19"/>
        <w:pBdr>
          <w:top w:val="none" w:sz="4" w:space="0"/>
          <w:left w:val="none" w:sz="4" w:space="0"/>
          <w:bottom w:val="none" w:sz="4" w:space="0"/>
          <w:right w:val="none" w:sz="4" w:space="0"/>
        </w:pBdr>
        <w:shd w:val="solid" w:color="ffff00" w:fill="ffffff"/>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pPr>
    </w:p>
    <w:p>
      <w:pPr>
        <w:pStyle w:val="P19"/>
        <w:pBdr>
          <w:top w:val="none" w:sz="4" w:space="0"/>
          <w:left w:val="none" w:sz="4" w:space="0"/>
          <w:bottom w:val="none" w:sz="4" w:space="0"/>
          <w:right w:val="none" w:sz="4" w:space="0"/>
        </w:pBdr>
        <w:shd w:val="solid" w:color="ffff00" w:fill="ffffff"/>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pP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t>- 2023 - Communiqué</w:t>
      </w:r>
      <w:r>
        <w:rPr>
          <w:rStyle w:val="T36"/>
          <w:b/>
          <w:i/>
          <w:strike w:val="off"/>
          <w:dstrike w:val="off"/>
          <w:color w:val="ff420e"/>
          <w:vertAlign w:val="superscript"/>
        </w:rPr>
        <w:t>s</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t xml:space="preserve">sur le refus du document martyr (FLNKS, UC, Palika, </w:t>
      </w:r>
      <w:r>
        <w:rPr>
          <w:rStyle w:val="T36"/>
          <w:b/>
          <w:i/>
          <w:strike w:val="off"/>
          <w:dstrike w:val="off"/>
          <w:color w:val="ff420e"/>
          <w:vertAlign w:val="superscript"/>
        </w:rPr>
        <w:t>PT</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t>)</w:t>
      </w:r>
    </w:p>
    <w:p>
      <w:pPr>
        <w:pStyle w:val="P19"/>
        <w:pBdr>
          <w:top w:val="none" w:sz="4" w:space="0"/>
          <w:left w:val="none" w:sz="4" w:space="0"/>
          <w:bottom w:val="none" w:sz="4" w:space="0"/>
          <w:right w:val="none" w:sz="4" w:space="0"/>
        </w:pBdr>
        <w:shd w:val="solid" w:color="ffff00" w:fill="ffffff"/>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pPr>
    </w:p>
    <w:p>
      <w:pPr>
        <w:pStyle w:val="P19"/>
        <w:pBdr>
          <w:top w:val="none" w:sz="4" w:space="0"/>
          <w:left w:val="none" w:sz="4" w:space="0"/>
          <w:bottom w:val="none" w:sz="4" w:space="0"/>
          <w:right w:val="none" w:sz="4" w:space="0"/>
        </w:pBdr>
        <w:shd w:val="solid" w:color="ffff00" w:fill="ffffff"/>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pP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t>- 2024 - Communiqué de la C</w:t>
      </w:r>
      <w:r>
        <w:rPr>
          <w:rStyle w:val="T36"/>
          <w:b/>
          <w:i/>
          <w:strike w:val="off"/>
          <w:dstrike w:val="off"/>
          <w:color w:val="ff420e"/>
          <w:vertAlign w:val="superscript"/>
        </w:rPr>
        <w:t xml:space="preserve">ellule de </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t>C</w:t>
      </w:r>
      <w:r>
        <w:rPr>
          <w:rStyle w:val="T36"/>
          <w:b/>
          <w:i/>
          <w:strike w:val="off"/>
          <w:dstrike w:val="off"/>
          <w:color w:val="ff420e"/>
          <w:vertAlign w:val="superscript"/>
        </w:rPr>
        <w:t xml:space="preserve">oordination des </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t>A</w:t>
      </w:r>
      <w:r>
        <w:rPr>
          <w:rStyle w:val="T36"/>
          <w:b/>
          <w:i/>
          <w:strike w:val="off"/>
          <w:dstrike w:val="off"/>
          <w:color w:val="ff420e"/>
          <w:vertAlign w:val="superscript"/>
        </w:rPr>
        <w:t xml:space="preserve">ctions de </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t>T</w:t>
      </w:r>
      <w:r>
        <w:rPr>
          <w:rStyle w:val="T36"/>
          <w:b/>
          <w:i/>
          <w:strike w:val="off"/>
          <w:dstrike w:val="off"/>
          <w:color w:val="ff420e"/>
          <w:vertAlign w:val="superscript"/>
        </w:rPr>
        <w:t>errain</w:t>
      </w: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t> : pourquoi s’opposer aux deux lois ?</w:t>
      </w:r>
    </w:p>
    <w:p>
      <w:pPr>
        <w:pStyle w:val="P19"/>
        <w:pBdr>
          <w:top w:val="none" w:sz="4" w:space="0"/>
          <w:left w:val="none" w:sz="4" w:space="0"/>
          <w:bottom w:val="none" w:sz="4" w:space="0"/>
          <w:right w:val="none" w:sz="4" w:space="0"/>
        </w:pBdr>
        <w:shd w:val="solid" w:color="ffff00" w:fill="ffffff"/>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pPr>
    </w:p>
    <w:p>
      <w:pPr>
        <w:pStyle w:val="P19"/>
        <w:pBdr>
          <w:top w:val="none" w:sz="4" w:space="0"/>
          <w:left w:val="none" w:sz="4" w:space="0"/>
          <w:bottom w:val="none" w:sz="4" w:space="0"/>
          <w:right w:val="none" w:sz="4" w:space="0"/>
        </w:pBdr>
        <w:shd w:val="solid" w:color="ffff00" w:fill="ffffff"/>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pPr>
      <w:r>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t>- 2024 – Communiqué de l’Union Calédonien démenti des propos de G. Darmanin sur déclaration d’engagement des indépendantistes.</w:t>
      </w:r>
    </w:p>
    <w:p>
      <w:pPr>
        <w:pStyle w:val="P19"/>
        <w:pBdr>
          <w:top w:val="none" w:sz="4" w:space="0"/>
          <w:left w:val="none" w:sz="4" w:space="0"/>
          <w:bottom w:val="none" w:sz="4" w:space="0"/>
          <w:right w:val="none" w:sz="4" w:space="0"/>
        </w:pBdr>
        <w:shd w:val="solid" w:color="ffff00" w:fill="ffffff"/>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pPr>
    </w:p>
    <w:p>
      <w:pPr>
        <w:pStyle w:val="P19"/>
        <w:pBdr>
          <w:top w:val="none" w:sz="4" w:space="0"/>
          <w:left w:val="none" w:sz="4" w:space="0"/>
          <w:bottom w:val="none" w:sz="4" w:space="0"/>
          <w:right w:val="none" w:sz="4" w:space="0"/>
        </w:pBdr>
        <w:shd w:val="solid" w:color="ffff00" w:fill="ffffff"/>
        <w:spacing w:before="0" w:after="0" w:line="240" w:lineRule="auto"/>
        <w:jc w:val="left"/>
        <w:rPr>
          <w:rStyle w:val="T36"/>
          <w:rFonts w:ascii="Liberation Serif" w:cs="Arial Unicode MS" w:eastAsia="Songti SC" w:hAnsi="Liberation Serif"/>
          <w:b/>
          <w:i/>
          <w:caps w:val="off"/>
          <w:smallCaps w:val="off"/>
          <w:strike w:val="off"/>
          <w:dstrike w:val="off"/>
          <w:outline w:val="off"/>
          <w:shadow w:val="off"/>
          <w:emboss w:val="off"/>
          <w:imprint w:val="off"/>
          <w:color w:val="ff420e"/>
          <w:sz w:val="24"/>
          <w:szCs w:val="24"/>
          <w:u w:val="none"/>
          <w:shd w:val="solid" w:color="ffff00" w:fill="ffff00"/>
          <w:vertAlign w:val="superscript"/>
          <w:lang w:val="fr-FR"/>
        </w:rPr>
      </w:pPr>
    </w:p>
    <w:sectPr>
      <w:footnotePr>
        <w:numStart w:val="0"/>
      </w:footnotePr>
      <w:footnotePr>
        <w:numStart w:val="0"/>
      </w:footnotePr>
      <w:type w:val="nextPage"/>
      <w:pgSz w:w="11906" w:h="16837"/>
      <w:pgMar w:top="1133" w:right="1133" w:bottom="1133" w:left="1133"/>
    </w:sectPr>
  </w:body>
</w:document>
</file>

<file path=word/fontTable.xml><?xml version="1.0" encoding="utf-8"?>
<w:fonts xmlns:r="http://schemas.openxmlformats.org/officeDocument/2006/relationships" xmlns:w="http://schemas.openxmlformats.org/wordprocessingml/2006/main">
  <w:font w:name="Courier New"/>
  <w:font w:name="Arial Unicode MS">
    <w:charset w:val="00"/>
    <w:family w:val="swiss"/>
    <w:pitch w:val="variable"/>
  </w:font>
  <w:font w:name="Liberation Sans">
    <w:charset w:val="00"/>
    <w:family w:val="swiss"/>
    <w:pitch w:val="variable"/>
  </w:font>
  <w:font w:name="Liberation Serif">
    <w:charset w:val="00"/>
    <w:family w:val="roman"/>
    <w:pitch w:val="variable"/>
  </w:font>
  <w:font w:name="PingFang SC">
    <w:charset w:val="00"/>
    <w:family w:val="swiss"/>
    <w:pitch w:val="variable"/>
  </w:font>
  <w:font w:name="Songti SC">
    <w:charset w:val="00"/>
    <w:family w:val="auto"/>
    <w:pitch w:val="variable"/>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5"/>
  </w:compat>
  <w:footnotePr/>
  <w:endnotePr/>
  <w:themeFontLang w:val="en-US"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pPrDefault/>
  </w:docDefaults>
  <w:style w:type="paragraph" w:default="1" w:styleId="Normal">
    <w:name w:val="Normal"/>
    <w:hidden w:val="on"/>
    <w:uiPriority w:val="99"/>
    <w:pPr/>
    <w:r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uiPriority w:val="99"/>
    <w:rPr>
      <w:color w:val="000080"/>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default="1" w:styleId="Graphic-default-1">
    <w:name w:val="Graphic-default-1"/>
    <w:hidden w:val="on"/>
    <w:uiPriority w:val="99"/>
    <w:pPr>
      <w:spacing w:line="240" w:lineRule="auto"/>
      <w:jc w:val="left"/>
    </w:pPr>
    <w:rPr>
      <w:rFonts w:ascii="Liberation Serif" w:cs="Arial Unicode MS" w:eastAsia="Songti SC" w:hAnsi="Liberation Serif"/>
      <w:b w:val="off"/>
      <w:i w:val="off"/>
      <w:caps w:val="off"/>
      <w:smallCaps w:val="off"/>
      <w:strike w:val="off"/>
      <w:dstrike w:val="off"/>
      <w:outline w:val="off"/>
      <w:shadow w:val="off"/>
      <w:emboss w:val="off"/>
      <w:imprint w:val="off"/>
      <w:sz w:val="24"/>
      <w:szCs w:val="24"/>
      <w:u w:val="none"/>
      <w:lang w:val="fr-FR"/>
    </w:rPr>
  </w:style>
  <w:style w:type="paragraph" w:default="1" w:styleId="Paragraph-default-2">
    <w:name w:val="Paragraph-default-2"/>
    <w:hidden w:val="on"/>
    <w:uiPriority w:val="99"/>
    <w:pPr>
      <w:pBdr>
        <w:top w:val="none" w:sz="4" w:space="0"/>
        <w:left w:val="none" w:sz="4" w:space="0"/>
        <w:bottom w:val="none" w:sz="4" w:space="0"/>
        <w:right w:val="none" w:sz="4" w:space="0"/>
      </w:pBdr>
      <w:spacing w:before="0" w:after="0" w:line="240" w:lineRule="auto"/>
      <w:jc w:val="left"/>
    </w:pPr>
    <w:rPr>
      <w:rFonts w:ascii="Liberation Serif" w:cs="Arial Unicode MS" w:eastAsia="Songti SC" w:hAnsi="Liberation Serif"/>
      <w:b w:val="off"/>
      <w:i w:val="off"/>
      <w:caps w:val="off"/>
      <w:smallCaps w:val="off"/>
      <w:strike w:val="off"/>
      <w:dstrike w:val="off"/>
      <w:outline w:val="off"/>
      <w:shadow w:val="off"/>
      <w:emboss w:val="off"/>
      <w:imprint w:val="off"/>
      <w:sz w:val="24"/>
      <w:szCs w:val="24"/>
      <w:u w:val="none"/>
      <w:lang w:val="fr-FR"/>
    </w:rPr>
  </w:style>
  <w:style w:type="paragraph" w:styleId="Standard">
    <w:name w:val="Standard"/>
    <w:basedOn w:val="Paragraph-default-2"/>
    <w:hidden w:val="on"/>
    <w:uiPriority w:val="99"/>
    <w:pPr/>
    <w:rPr/>
  </w:style>
  <w:style w:type="paragraph" w:styleId="Heading">
    <w:name w:val="Heading"/>
    <w:basedOn w:val="Standard"/>
    <w:hidden w:val="on"/>
    <w:uiPriority w:val="99"/>
    <w:pPr>
      <w:spacing w:before="239" w:after="120"/>
    </w:pPr>
    <w:rPr>
      <w:rFonts w:ascii="Liberation Sans" w:eastAsia="PingFang SC" w:hAnsi="Liberation Sans"/>
      <w:sz w:val="28"/>
      <w:szCs w:val="28"/>
    </w:rPr>
  </w:style>
  <w:style w:type="paragraph" w:styleId="Textbody">
    <w:name w:val="Text body"/>
    <w:basedOn w:val="Standard"/>
    <w:uiPriority w:val="99"/>
    <w:pPr>
      <w:spacing w:before="0" w:after="140" w:line="276" w:lineRule="auto"/>
    </w:pPr>
    <w:rPr/>
  </w:style>
  <w:style w:type="paragraph" w:styleId="List">
    <w:name w:val="List"/>
    <w:basedOn w:val="Textbody"/>
    <w:hidden w:val="on"/>
    <w:uiPriority w:val="99"/>
    <w:pPr/>
    <w:rPr/>
  </w:style>
  <w:style w:type="paragraph" w:styleId="Caption">
    <w:name w:val="Caption"/>
    <w:basedOn w:val="Standard"/>
    <w:hidden w:val="on"/>
    <w:uiPriority w:val="99"/>
    <w:pPr>
      <w:spacing w:before="120" w:after="120"/>
    </w:pPr>
    <w:rPr>
      <w:i/>
    </w:rPr>
  </w:style>
  <w:style w:type="paragraph" w:styleId="Index">
    <w:name w:val="Index"/>
    <w:basedOn w:val="Standard"/>
    <w:hidden w:val="on"/>
    <w:uiPriority w:val="99"/>
    <w:pPr/>
    <w:rPr/>
  </w:style>
  <w:style w:type="paragraph" w:styleId="Footnote">
    <w:name w:val="Footnote"/>
    <w:basedOn w:val="Standard"/>
    <w:hidden w:val="on"/>
    <w:uiPriority w:val="99"/>
    <w:pPr>
      <w:ind w:left="340" w:right="0" w:hanging="340"/>
    </w:pPr>
    <w:rPr>
      <w:sz w:val="20"/>
      <w:szCs w:val="20"/>
    </w:rPr>
  </w:style>
  <w:style w:type="character" w:styleId="Policepardéfaut">
    <w:name w:val="Police par défaut"/>
    <w:uiPriority w:val="99"/>
    <w:rPr/>
  </w:style>
  <w:style w:type="character" w:styleId="FootnoteSymbol">
    <w:name w:val="Footnote Symbol"/>
    <w:uiPriority w:val="99"/>
    <w:rPr/>
  </w:style>
  <w:style w:type="character" w:styleId="Footnoteanchor">
    <w:name w:val="Footnote anchor"/>
    <w:uiPriority w:val="99"/>
    <w:rPr>
      <w:vertAlign w:val="superscript"/>
    </w:rPr>
  </w:style>
  <w:style w:type="paragraph" w:styleId="P1">
    <w:name w:val="P1"/>
    <w:basedOn w:val="Standard"/>
    <w:hidden w:val="on"/>
    <w:uiPriority w:val="99"/>
    <w:pPr>
      <w:jc w:val="both"/>
    </w:pPr>
    <w:rPr>
      <w:color w:val="7f00fe"/>
    </w:rPr>
  </w:style>
  <w:style w:type="paragraph" w:styleId="P2">
    <w:name w:val="P2"/>
    <w:basedOn w:val="Standard"/>
    <w:hidden w:val="on"/>
    <w:uiPriority w:val="99"/>
    <w:pPr>
      <w:jc w:val="both"/>
    </w:pPr>
    <w:rPr>
      <w:color w:val="7f00fe"/>
    </w:rPr>
  </w:style>
  <w:style w:type="paragraph" w:styleId="P3">
    <w:name w:val="P3"/>
    <w:basedOn w:val="Standard"/>
    <w:hidden w:val="on"/>
    <w:uiPriority w:val="99"/>
    <w:pPr>
      <w:jc w:val="both"/>
    </w:pPr>
    <w:rPr>
      <w:b w:val="off"/>
      <w:color w:val="7f00fe"/>
    </w:rPr>
  </w:style>
  <w:style w:type="paragraph" w:styleId="P4">
    <w:name w:val="P4"/>
    <w:basedOn w:val="Standard"/>
    <w:hidden w:val="on"/>
    <w:uiPriority w:val="99"/>
    <w:pPr>
      <w:jc w:val="both"/>
    </w:pPr>
    <w:rPr/>
  </w:style>
  <w:style w:type="paragraph" w:styleId="P5">
    <w:name w:val="P5"/>
    <w:basedOn w:val="Standard"/>
    <w:hidden w:val="on"/>
    <w:uiPriority w:val="99"/>
    <w:pPr>
      <w:shd w:val="solid" w:color="ffff00" w:fill="ffffff"/>
      <w:jc w:val="both"/>
    </w:pPr>
    <w:rPr>
      <w:b/>
      <w:shd w:val="solid" w:color="ffff00" w:fill="ffff00"/>
    </w:rPr>
  </w:style>
  <w:style w:type="paragraph" w:styleId="P6">
    <w:name w:val="P6"/>
    <w:basedOn w:val="Standard"/>
    <w:hidden w:val="on"/>
    <w:uiPriority w:val="99"/>
    <w:pPr>
      <w:jc w:val="both"/>
    </w:pPr>
    <w:rPr>
      <w:b/>
      <w:color w:val="7200e4"/>
    </w:rPr>
  </w:style>
  <w:style w:type="paragraph" w:styleId="P7">
    <w:name w:val="P7"/>
    <w:basedOn w:val="Standard"/>
    <w:hidden w:val="on"/>
    <w:uiPriority w:val="99"/>
    <w:pPr>
      <w:jc w:val="both"/>
    </w:pPr>
    <w:rPr/>
  </w:style>
  <w:style w:type="paragraph" w:styleId="P8">
    <w:name w:val="P8"/>
    <w:basedOn w:val="Standard"/>
    <w:hidden w:val="on"/>
    <w:uiPriority w:val="99"/>
    <w:pPr>
      <w:shd w:val="solid" w:color="ffff00" w:fill="ffffff"/>
      <w:jc w:val="both"/>
    </w:pPr>
    <w:rPr>
      <w:shd w:val="solid" w:color="ffff00" w:fill="ffff00"/>
    </w:rPr>
  </w:style>
  <w:style w:type="paragraph" w:styleId="P9">
    <w:name w:val="P9"/>
    <w:basedOn w:val="Footnote"/>
    <w:hidden w:val="on"/>
    <w:uiPriority w:val="99"/>
    <w:pPr>
      <w:jc w:val="both"/>
    </w:pPr>
    <w:rPr>
      <w:b w:val="off"/>
      <w:sz w:val="24"/>
      <w:szCs w:val="24"/>
      <w:u w:val="none"/>
    </w:rPr>
  </w:style>
  <w:style w:type="paragraph" w:styleId="P10">
    <w:name w:val="P10"/>
    <w:basedOn w:val="Footnote"/>
    <w:hidden w:val="on"/>
    <w:uiPriority w:val="99"/>
    <w:pPr>
      <w:jc w:val="both"/>
    </w:pPr>
    <w:rPr>
      <w:sz w:val="24"/>
      <w:szCs w:val="24"/>
    </w:rPr>
  </w:style>
  <w:style w:type="paragraph" w:styleId="P11">
    <w:name w:val="P11"/>
    <w:basedOn w:val="Standard"/>
    <w:hidden w:val="on"/>
    <w:uiPriority w:val="99"/>
    <w:pPr>
      <w:jc w:val="both"/>
    </w:pPr>
    <w:rPr>
      <w:color w:val="7f00fe"/>
    </w:rPr>
  </w:style>
  <w:style w:type="paragraph" w:styleId="P12">
    <w:name w:val="P12"/>
    <w:basedOn w:val="Standard"/>
    <w:hidden w:val="on"/>
    <w:uiPriority w:val="99"/>
    <w:pPr>
      <w:jc w:val="both"/>
    </w:pPr>
    <w:rPr>
      <w:b/>
      <w:color w:val="7f00fe"/>
    </w:rPr>
  </w:style>
  <w:style w:type="paragraph" w:styleId="P13">
    <w:name w:val="P13"/>
    <w:basedOn w:val="Standard"/>
    <w:hidden w:val="on"/>
    <w:uiPriority w:val="99"/>
    <w:pPr>
      <w:jc w:val="both"/>
    </w:pPr>
    <w:rPr>
      <w:b/>
      <w:color w:val="7200e4"/>
    </w:rPr>
  </w:style>
  <w:style w:type="paragraph" w:styleId="P14">
    <w:name w:val="P14"/>
    <w:basedOn w:val="Standard"/>
    <w:hidden w:val="on"/>
    <w:uiPriority w:val="99"/>
    <w:pPr>
      <w:jc w:val="both"/>
    </w:pPr>
    <w:rPr>
      <w:color w:val="7200e4"/>
    </w:rPr>
  </w:style>
  <w:style w:type="paragraph" w:styleId="P15">
    <w:name w:val="P15"/>
    <w:basedOn w:val="Standard"/>
    <w:hidden w:val="on"/>
    <w:uiPriority w:val="99"/>
    <w:pPr>
      <w:jc w:val="both"/>
    </w:pPr>
    <w:rPr>
      <w:color w:val="7200e4"/>
    </w:rPr>
  </w:style>
  <w:style w:type="paragraph" w:styleId="P16">
    <w:name w:val="P16"/>
    <w:basedOn w:val="Standard"/>
    <w:hidden w:val="on"/>
    <w:uiPriority w:val="99"/>
    <w:pPr>
      <w:jc w:val="both"/>
    </w:pPr>
    <w:rPr>
      <w:color w:val="7200e4"/>
    </w:rPr>
  </w:style>
  <w:style w:type="paragraph" w:styleId="P17">
    <w:name w:val="P17"/>
    <w:basedOn w:val="Standard"/>
    <w:hidden w:val="on"/>
    <w:uiPriority w:val="99"/>
    <w:pPr>
      <w:jc w:val="both"/>
    </w:pPr>
    <w:rPr>
      <w:b/>
      <w:u w:val="single"/>
    </w:rPr>
  </w:style>
  <w:style w:type="paragraph" w:styleId="P18">
    <w:name w:val="P18"/>
    <w:basedOn w:val="Standard"/>
    <w:hidden w:val="on"/>
    <w:uiPriority w:val="99"/>
    <w:pPr>
      <w:jc w:val="both"/>
    </w:pPr>
    <w:rPr>
      <w:b/>
      <w:u w:val="single"/>
    </w:rPr>
  </w:style>
  <w:style w:type="paragraph" w:styleId="P19">
    <w:name w:val="P19"/>
    <w:basedOn w:val="Standard"/>
    <w:hidden w:val="on"/>
    <w:uiPriority w:val="99"/>
    <w:pPr>
      <w:jc w:val="both"/>
    </w:pPr>
    <w:rPr/>
  </w:style>
  <w:style w:type="paragraph" w:styleId="P20">
    <w:name w:val="P20"/>
    <w:basedOn w:val="Standard"/>
    <w:hidden w:val="on"/>
    <w:uiPriority w:val="99"/>
    <w:pPr>
      <w:jc w:val="both"/>
    </w:pPr>
    <w:rPr/>
  </w:style>
  <w:style w:type="paragraph" w:styleId="P21">
    <w:name w:val="P21"/>
    <w:basedOn w:val="Standard"/>
    <w:hidden w:val="on"/>
    <w:uiPriority w:val="99"/>
    <w:pPr>
      <w:shd w:val="solid" w:color="ffff00" w:fill="ffffff"/>
      <w:jc w:val="both"/>
    </w:pPr>
    <w:rPr>
      <w:shd w:val="solid" w:color="ffff00" w:fill="ffff00"/>
    </w:rPr>
  </w:style>
  <w:style w:type="paragraph" w:styleId="P22">
    <w:name w:val="P22"/>
    <w:basedOn w:val="Standard"/>
    <w:hidden w:val="on"/>
    <w:uiPriority w:val="99"/>
    <w:pPr>
      <w:jc w:val="both"/>
    </w:pPr>
    <w:rPr>
      <w:b/>
    </w:rPr>
  </w:style>
  <w:style w:type="paragraph" w:styleId="P23">
    <w:name w:val="P23"/>
    <w:basedOn w:val="Standard"/>
    <w:hidden w:val="on"/>
    <w:uiPriority w:val="99"/>
    <w:pPr>
      <w:jc w:val="both"/>
    </w:pPr>
    <w:rPr>
      <w:b/>
    </w:rPr>
  </w:style>
  <w:style w:type="paragraph" w:styleId="P24">
    <w:name w:val="P24"/>
    <w:basedOn w:val="Standard"/>
    <w:hidden w:val="on"/>
    <w:uiPriority w:val="99"/>
    <w:pPr>
      <w:jc w:val="both"/>
    </w:pPr>
    <w:rPr>
      <w:b/>
    </w:rPr>
  </w:style>
  <w:style w:type="paragraph" w:styleId="P25">
    <w:name w:val="P25"/>
    <w:basedOn w:val="Standard"/>
    <w:hidden w:val="on"/>
    <w:uiPriority w:val="99"/>
    <w:pPr>
      <w:jc w:val="both"/>
    </w:pPr>
    <w:rPr>
      <w:b/>
    </w:rPr>
  </w:style>
  <w:style w:type="paragraph" w:styleId="P26">
    <w:name w:val="P26"/>
    <w:basedOn w:val="Standard"/>
    <w:hidden w:val="on"/>
    <w:uiPriority w:val="99"/>
    <w:pPr>
      <w:jc w:val="both"/>
    </w:pPr>
    <w:rPr>
      <w:b/>
    </w:rPr>
  </w:style>
  <w:style w:type="paragraph" w:styleId="P27">
    <w:name w:val="P27"/>
    <w:basedOn w:val="Standard"/>
    <w:hidden w:val="on"/>
    <w:uiPriority w:val="99"/>
    <w:pPr>
      <w:jc w:val="right"/>
    </w:pPr>
    <w:rPr>
      <w:b/>
    </w:rPr>
  </w:style>
  <w:style w:type="paragraph" w:styleId="P28">
    <w:name w:val="P28"/>
    <w:basedOn w:val="Standard"/>
    <w:hidden w:val="on"/>
    <w:uiPriority w:val="99"/>
    <w:pPr>
      <w:jc w:val="both"/>
    </w:pPr>
    <w:rPr>
      <w:b/>
    </w:rPr>
  </w:style>
  <w:style w:type="paragraph" w:styleId="P29">
    <w:name w:val="P29"/>
    <w:basedOn w:val="Standard"/>
    <w:hidden w:val="on"/>
    <w:uiPriority w:val="99"/>
    <w:pPr>
      <w:jc w:val="both"/>
    </w:pPr>
    <w:rPr>
      <w:b/>
    </w:rPr>
  </w:style>
  <w:style w:type="paragraph" w:styleId="P30">
    <w:name w:val="P30"/>
    <w:basedOn w:val="Standard"/>
    <w:hidden w:val="on"/>
    <w:uiPriority w:val="99"/>
    <w:pPr>
      <w:jc w:val="both"/>
    </w:pPr>
    <w:rPr>
      <w:b/>
    </w:rPr>
  </w:style>
  <w:style w:type="paragraph" w:styleId="P31">
    <w:name w:val="P31"/>
    <w:basedOn w:val="Standard"/>
    <w:hidden w:val="on"/>
    <w:uiPriority w:val="99"/>
    <w:pPr>
      <w:jc w:val="both"/>
    </w:pPr>
    <w:rPr>
      <w:b/>
    </w:rPr>
  </w:style>
  <w:style w:type="paragraph" w:styleId="P32">
    <w:name w:val="P32"/>
    <w:basedOn w:val="Standard"/>
    <w:hidden w:val="on"/>
    <w:uiPriority w:val="99"/>
    <w:pPr>
      <w:jc w:val="both"/>
    </w:pPr>
    <w:rPr>
      <w:b/>
    </w:rPr>
  </w:style>
  <w:style w:type="paragraph" w:styleId="P33">
    <w:name w:val="P33"/>
    <w:basedOn w:val="Standard"/>
    <w:hidden w:val="on"/>
    <w:uiPriority w:val="99"/>
    <w:pPr>
      <w:jc w:val="both"/>
    </w:pPr>
    <w:rPr/>
  </w:style>
  <w:style w:type="paragraph" w:styleId="P34">
    <w:name w:val="P34"/>
    <w:basedOn w:val="Standard"/>
    <w:hidden w:val="on"/>
    <w:uiPriority w:val="99"/>
    <w:pPr>
      <w:jc w:val="both"/>
    </w:pPr>
    <w:rPr/>
  </w:style>
  <w:style w:type="paragraph" w:styleId="P35">
    <w:name w:val="P35"/>
    <w:basedOn w:val="Standard"/>
    <w:hidden w:val="on"/>
    <w:uiPriority w:val="99"/>
    <w:pPr>
      <w:jc w:val="both"/>
    </w:pPr>
    <w:rPr/>
  </w:style>
  <w:style w:type="paragraph" w:styleId="P36">
    <w:name w:val="P36"/>
    <w:basedOn w:val="Standard"/>
    <w:hidden w:val="on"/>
    <w:uiPriority w:val="99"/>
    <w:pPr>
      <w:jc w:val="both"/>
    </w:pPr>
    <w:rPr/>
  </w:style>
  <w:style w:type="paragraph" w:styleId="P37">
    <w:name w:val="P37"/>
    <w:basedOn w:val="Standard"/>
    <w:hidden w:val="on"/>
    <w:uiPriority w:val="99"/>
    <w:pPr>
      <w:jc w:val="right"/>
    </w:pPr>
    <w:rPr/>
  </w:style>
  <w:style w:type="paragraph" w:styleId="P38">
    <w:name w:val="P38"/>
    <w:basedOn w:val="Standard"/>
    <w:hidden w:val="on"/>
    <w:uiPriority w:val="99"/>
    <w:pPr>
      <w:jc w:val="both"/>
    </w:pPr>
    <w:rPr/>
  </w:style>
  <w:style w:type="paragraph" w:styleId="P39">
    <w:name w:val="P39"/>
    <w:basedOn w:val="Standard"/>
    <w:hidden w:val="on"/>
    <w:uiPriority w:val="99"/>
    <w:pPr>
      <w:jc w:val="both"/>
    </w:pPr>
    <w:rPr/>
  </w:style>
  <w:style w:type="paragraph" w:styleId="P40">
    <w:name w:val="P40"/>
    <w:basedOn w:val="Standard"/>
    <w:hidden w:val="on"/>
    <w:uiPriority w:val="99"/>
    <w:pPr>
      <w:jc w:val="both"/>
    </w:pPr>
    <w:rPr/>
  </w:style>
  <w:style w:type="paragraph" w:styleId="P41">
    <w:name w:val="P41"/>
    <w:basedOn w:val="Standard"/>
    <w:hidden w:val="on"/>
    <w:uiPriority w:val="99"/>
    <w:pPr>
      <w:jc w:val="both"/>
    </w:pPr>
    <w:rPr/>
  </w:style>
  <w:style w:type="paragraph" w:styleId="P42">
    <w:name w:val="P42"/>
    <w:basedOn w:val="Standard"/>
    <w:hidden w:val="on"/>
    <w:uiPriority w:val="99"/>
    <w:pPr>
      <w:jc w:val="both"/>
    </w:pPr>
    <w:rPr/>
  </w:style>
  <w:style w:type="paragraph" w:styleId="P43">
    <w:name w:val="P43"/>
    <w:basedOn w:val="Standard"/>
    <w:hidden w:val="on"/>
    <w:uiPriority w:val="99"/>
    <w:pPr>
      <w:jc w:val="both"/>
    </w:pPr>
    <w:rPr/>
  </w:style>
  <w:style w:type="paragraph" w:styleId="P44">
    <w:name w:val="P44"/>
    <w:basedOn w:val="Standard"/>
    <w:hidden w:val="on"/>
    <w:uiPriority w:val="99"/>
    <w:pPr>
      <w:jc w:val="both"/>
    </w:pPr>
    <w:rPr/>
  </w:style>
  <w:style w:type="paragraph" w:styleId="P45">
    <w:name w:val="P45"/>
    <w:basedOn w:val="Standard"/>
    <w:hidden w:val="on"/>
    <w:uiPriority w:val="99"/>
    <w:pPr>
      <w:jc w:val="both"/>
    </w:pPr>
    <w:rPr>
      <w:b w:val="off"/>
    </w:rPr>
  </w:style>
  <w:style w:type="paragraph" w:styleId="P46">
    <w:name w:val="P46"/>
    <w:basedOn w:val="Standard"/>
    <w:hidden w:val="on"/>
    <w:uiPriority w:val="99"/>
    <w:pPr>
      <w:jc w:val="both"/>
    </w:pPr>
    <w:rPr>
      <w:b w:val="off"/>
    </w:rPr>
  </w:style>
  <w:style w:type="paragraph" w:styleId="P47">
    <w:name w:val="P47"/>
    <w:basedOn w:val="Standard"/>
    <w:hidden w:val="on"/>
    <w:uiPriority w:val="99"/>
    <w:pPr>
      <w:jc w:val="both"/>
    </w:pPr>
    <w:rPr/>
  </w:style>
  <w:style w:type="paragraph" w:styleId="P48">
    <w:name w:val="P48"/>
    <w:basedOn w:val="Standard"/>
    <w:hidden w:val="on"/>
    <w:uiPriority w:val="99"/>
    <w:pPr>
      <w:jc w:val="both"/>
    </w:pPr>
    <w:rPr/>
  </w:style>
  <w:style w:type="paragraph" w:styleId="P49">
    <w:name w:val="P49"/>
    <w:basedOn w:val="Standard"/>
    <w:hidden w:val="on"/>
    <w:uiPriority w:val="99"/>
    <w:pPr>
      <w:jc w:val="both"/>
    </w:pPr>
    <w:rPr>
      <w:b/>
      <w:sz w:val="24"/>
      <w:szCs w:val="24"/>
      <w:u w:val="none"/>
    </w:rPr>
  </w:style>
  <w:style w:type="paragraph" w:styleId="P50">
    <w:name w:val="P50"/>
    <w:basedOn w:val="Standard"/>
    <w:hidden w:val="on"/>
    <w:uiPriority w:val="99"/>
    <w:pPr>
      <w:jc w:val="both"/>
    </w:pPr>
    <w:rPr>
      <w:b/>
      <w:sz w:val="24"/>
      <w:szCs w:val="24"/>
      <w:u w:val="none"/>
    </w:rPr>
  </w:style>
  <w:style w:type="paragraph" w:styleId="P51">
    <w:name w:val="P51"/>
    <w:basedOn w:val="Standard"/>
    <w:hidden w:val="on"/>
    <w:uiPriority w:val="99"/>
    <w:pPr>
      <w:jc w:val="both"/>
    </w:pPr>
    <w:rPr/>
  </w:style>
  <w:style w:type="paragraph" w:styleId="P52">
    <w:name w:val="P52"/>
    <w:basedOn w:val="Standard"/>
    <w:hidden w:val="on"/>
    <w:uiPriority w:val="99"/>
    <w:pPr>
      <w:jc w:val="both"/>
    </w:pPr>
    <w:rPr/>
  </w:style>
  <w:style w:type="paragraph" w:styleId="P53">
    <w:name w:val="P53"/>
    <w:basedOn w:val="Standard"/>
    <w:hidden w:val="on"/>
    <w:uiPriority w:val="99"/>
    <w:pPr>
      <w:jc w:val="both"/>
    </w:pPr>
    <w:rPr/>
  </w:style>
  <w:style w:type="paragraph" w:styleId="P54">
    <w:name w:val="P54"/>
    <w:basedOn w:val="Standard"/>
    <w:hidden w:val="on"/>
    <w:uiPriority w:val="99"/>
    <w:pPr>
      <w:jc w:val="both"/>
    </w:pPr>
    <w:rPr/>
  </w:style>
  <w:style w:type="paragraph" w:styleId="P55">
    <w:name w:val="P55"/>
    <w:basedOn w:val="Standard"/>
    <w:hidden w:val="on"/>
    <w:uiPriority w:val="99"/>
    <w:pPr>
      <w:jc w:val="both"/>
    </w:pPr>
    <w:rPr>
      <w:color w:val="ff0000"/>
    </w:rPr>
  </w:style>
  <w:style w:type="paragraph" w:styleId="P56">
    <w:name w:val="P56"/>
    <w:basedOn w:val="Standard"/>
    <w:hidden w:val="on"/>
    <w:uiPriority w:val="99"/>
    <w:pPr>
      <w:jc w:val="both"/>
    </w:pPr>
    <w:rPr>
      <w:b/>
    </w:rPr>
  </w:style>
  <w:style w:type="character" w:styleId="T1">
    <w:name w:val="T1"/>
    <w:hidden w:val="on"/>
    <w:uiPriority w:val="99"/>
    <w:rPr>
      <w:b/>
    </w:rPr>
  </w:style>
  <w:style w:type="character" w:styleId="T2">
    <w:name w:val="T2"/>
    <w:hidden w:val="on"/>
    <w:uiPriority w:val="99"/>
    <w:rPr>
      <w:b/>
    </w:rPr>
  </w:style>
  <w:style w:type="character" w:styleId="T3">
    <w:name w:val="T3"/>
    <w:hidden w:val="on"/>
    <w:uiPriority w:val="99"/>
    <w:rPr>
      <w:b/>
    </w:rPr>
  </w:style>
  <w:style w:type="character" w:styleId="T4">
    <w:name w:val="T4"/>
    <w:hidden w:val="on"/>
    <w:uiPriority w:val="99"/>
    <w:rPr>
      <w:b/>
    </w:rPr>
  </w:style>
  <w:style w:type="character" w:styleId="T5">
    <w:name w:val="T5"/>
    <w:hidden w:val="on"/>
    <w:uiPriority w:val="99"/>
    <w:rPr>
      <w:b/>
    </w:rPr>
  </w:style>
  <w:style w:type="character" w:styleId="T6">
    <w:name w:val="T6"/>
    <w:hidden w:val="on"/>
    <w:uiPriority w:val="99"/>
    <w:rPr>
      <w:b/>
    </w:rPr>
  </w:style>
  <w:style w:type="character" w:styleId="T7">
    <w:name w:val="T7"/>
    <w:hidden w:val="on"/>
    <w:uiPriority w:val="99"/>
    <w:rPr>
      <w:b/>
    </w:rPr>
  </w:style>
  <w:style w:type="character" w:styleId="T8">
    <w:name w:val="T8"/>
    <w:hidden w:val="on"/>
    <w:uiPriority w:val="99"/>
    <w:rPr>
      <w:b/>
    </w:rPr>
  </w:style>
  <w:style w:type="character" w:styleId="T9">
    <w:name w:val="T9"/>
    <w:hidden w:val="on"/>
    <w:uiPriority w:val="99"/>
    <w:rPr>
      <w:b/>
    </w:rPr>
  </w:style>
  <w:style w:type="character" w:styleId="T10">
    <w:name w:val="T10"/>
    <w:hidden w:val="on"/>
    <w:uiPriority w:val="99"/>
    <w:rPr>
      <w:b/>
    </w:rPr>
  </w:style>
  <w:style w:type="character" w:styleId="T11">
    <w:name w:val="T11"/>
    <w:hidden w:val="on"/>
    <w:uiPriority w:val="99"/>
    <w:rPr>
      <w:b/>
    </w:rPr>
  </w:style>
  <w:style w:type="character" w:styleId="T12">
    <w:name w:val="T12"/>
    <w:hidden w:val="on"/>
    <w:uiPriority w:val="99"/>
    <w:rPr>
      <w:b/>
    </w:rPr>
  </w:style>
  <w:style w:type="character" w:styleId="T13">
    <w:name w:val="T13"/>
    <w:hidden w:val="on"/>
    <w:uiPriority w:val="99"/>
    <w:rPr>
      <w:b/>
    </w:rPr>
  </w:style>
  <w:style w:type="character" w:styleId="T14">
    <w:name w:val="T14"/>
    <w:hidden w:val="on"/>
    <w:uiPriority w:val="99"/>
    <w:rPr>
      <w:b/>
    </w:rPr>
  </w:style>
  <w:style w:type="character" w:styleId="T15">
    <w:name w:val="T15"/>
    <w:hidden w:val="on"/>
    <w:uiPriority w:val="99"/>
    <w:rPr>
      <w:b/>
    </w:rPr>
  </w:style>
  <w:style w:type="character" w:styleId="T16">
    <w:name w:val="T16"/>
    <w:hidden w:val="on"/>
    <w:uiPriority w:val="99"/>
    <w:rPr>
      <w:b/>
    </w:rPr>
  </w:style>
  <w:style w:type="character" w:styleId="T17">
    <w:name w:val="T17"/>
    <w:hidden w:val="on"/>
    <w:uiPriority w:val="99"/>
    <w:rPr>
      <w:b/>
    </w:rPr>
  </w:style>
  <w:style w:type="character" w:styleId="T18">
    <w:name w:val="T18"/>
    <w:hidden w:val="on"/>
    <w:uiPriority w:val="99"/>
    <w:rPr>
      <w:b/>
    </w:rPr>
  </w:style>
  <w:style w:type="character" w:styleId="T19">
    <w:name w:val="T19"/>
    <w:hidden w:val="on"/>
    <w:uiPriority w:val="99"/>
    <w:rPr>
      <w:b/>
    </w:rPr>
  </w:style>
  <w:style w:type="character" w:styleId="T20">
    <w:name w:val="T20"/>
    <w:hidden w:val="on"/>
    <w:uiPriority w:val="99"/>
    <w:rPr>
      <w:b/>
    </w:rPr>
  </w:style>
  <w:style w:type="character" w:styleId="T21">
    <w:name w:val="T21"/>
    <w:hidden w:val="on"/>
    <w:uiPriority w:val="99"/>
    <w:rPr>
      <w:b/>
    </w:rPr>
  </w:style>
  <w:style w:type="character" w:styleId="T22">
    <w:name w:val="T22"/>
    <w:hidden w:val="on"/>
    <w:uiPriority w:val="99"/>
    <w:rPr>
      <w:b/>
    </w:rPr>
  </w:style>
  <w:style w:type="character" w:styleId="T23">
    <w:name w:val="T23"/>
    <w:hidden w:val="on"/>
    <w:uiPriority w:val="99"/>
    <w:rPr>
      <w:b/>
    </w:rPr>
  </w:style>
  <w:style w:type="character" w:styleId="T24">
    <w:name w:val="T24"/>
    <w:hidden w:val="on"/>
    <w:uiPriority w:val="99"/>
    <w:rPr>
      <w:b/>
    </w:rPr>
  </w:style>
  <w:style w:type="character" w:styleId="T25">
    <w:name w:val="T25"/>
    <w:hidden w:val="on"/>
    <w:uiPriority w:val="99"/>
    <w:rPr>
      <w:b/>
    </w:rPr>
  </w:style>
  <w:style w:type="character" w:styleId="T26">
    <w:name w:val="T26"/>
    <w:hidden w:val="on"/>
    <w:uiPriority w:val="99"/>
    <w:rPr>
      <w:b/>
    </w:rPr>
  </w:style>
  <w:style w:type="character" w:styleId="T27">
    <w:name w:val="T27"/>
    <w:hidden w:val="on"/>
    <w:uiPriority w:val="99"/>
    <w:rPr>
      <w:b/>
    </w:rPr>
  </w:style>
  <w:style w:type="character" w:styleId="T28">
    <w:name w:val="T28"/>
    <w:hidden w:val="on"/>
    <w:uiPriority w:val="99"/>
    <w:rPr>
      <w:b/>
    </w:rPr>
  </w:style>
  <w:style w:type="character" w:styleId="T29">
    <w:name w:val="T29"/>
    <w:hidden w:val="on"/>
    <w:uiPriority w:val="99"/>
    <w:rPr>
      <w:b/>
    </w:rPr>
  </w:style>
  <w:style w:type="character" w:styleId="T30">
    <w:name w:val="T30"/>
    <w:hidden w:val="on"/>
    <w:uiPriority w:val="99"/>
    <w:rPr>
      <w:b/>
    </w:rPr>
  </w:style>
  <w:style w:type="character" w:styleId="T31">
    <w:name w:val="T31"/>
    <w:hidden w:val="on"/>
    <w:uiPriority w:val="99"/>
    <w:rPr>
      <w:b/>
    </w:rPr>
  </w:style>
  <w:style w:type="character" w:styleId="T32">
    <w:name w:val="T32"/>
    <w:hidden w:val="on"/>
    <w:uiPriority w:val="99"/>
    <w:rPr/>
  </w:style>
  <w:style w:type="character" w:styleId="T33">
    <w:name w:val="T33"/>
    <w:hidden w:val="on"/>
    <w:uiPriority w:val="99"/>
    <w:rPr/>
  </w:style>
  <w:style w:type="character" w:styleId="T34">
    <w:name w:val="T34"/>
    <w:hidden w:val="on"/>
    <w:uiPriority w:val="99"/>
    <w:rPr/>
  </w:style>
  <w:style w:type="character" w:styleId="T35">
    <w:name w:val="T35"/>
    <w:hidden w:val="on"/>
    <w:uiPriority w:val="99"/>
    <w:rPr/>
  </w:style>
  <w:style w:type="character" w:styleId="T36">
    <w:name w:val="T36"/>
    <w:hidden w:val="on"/>
    <w:uiPriority w:val="99"/>
    <w:rPr>
      <w:b/>
      <w:u w:val="single"/>
    </w:rPr>
  </w:style>
  <w:style w:type="character" w:styleId="T37">
    <w:name w:val="T37"/>
    <w:hidden w:val="on"/>
    <w:uiPriority w:val="99"/>
    <w:rPr/>
  </w:style>
  <w:style w:type="character" w:styleId="T38">
    <w:name w:val="T38"/>
    <w:hidden w:val="on"/>
    <w:uiPriority w:val="99"/>
    <w:rPr/>
  </w:style>
  <w:style w:type="character" w:styleId="T39">
    <w:name w:val="T39"/>
    <w:hidden w:val="on"/>
    <w:uiPriority w:val="99"/>
    <w:rPr/>
  </w:style>
  <w:style w:type="character" w:styleId="T40">
    <w:name w:val="T40"/>
    <w:hidden w:val="on"/>
    <w:uiPriority w:val="99"/>
    <w:rPr/>
  </w:style>
  <w:style w:type="character" w:styleId="T41">
    <w:name w:val="T41"/>
    <w:hidden w:val="on"/>
    <w:uiPriority w:val="99"/>
    <w:rPr/>
  </w:style>
  <w:style w:type="character" w:styleId="T42">
    <w:name w:val="T42"/>
    <w:hidden w:val="on"/>
    <w:uiPriority w:val="99"/>
    <w:rPr/>
  </w:style>
  <w:style w:type="character" w:styleId="T43">
    <w:name w:val="T43"/>
    <w:hidden w:val="on"/>
    <w:uiPriority w:val="99"/>
    <w:rPr/>
  </w:style>
  <w:style w:type="character" w:styleId="T44">
    <w:name w:val="T44"/>
    <w:hidden w:val="on"/>
    <w:uiPriority w:val="99"/>
    <w:rPr/>
  </w:style>
  <w:style w:type="character" w:styleId="T45">
    <w:name w:val="T45"/>
    <w:hidden w:val="on"/>
    <w:uiPriority w:val="99"/>
    <w:rPr/>
  </w:style>
  <w:style w:type="character" w:styleId="T46">
    <w:name w:val="T46"/>
    <w:hidden w:val="on"/>
    <w:uiPriority w:val="99"/>
    <w:rPr/>
  </w:style>
  <w:style w:type="character" w:styleId="T47">
    <w:name w:val="T47"/>
    <w:hidden w:val="on"/>
    <w:uiPriority w:val="99"/>
    <w:rPr/>
  </w:style>
  <w:style w:type="character" w:styleId="T48">
    <w:name w:val="T48"/>
    <w:hidden w:val="on"/>
    <w:uiPriority w:val="99"/>
    <w:rPr>
      <w:i/>
    </w:rPr>
  </w:style>
  <w:style w:type="character" w:styleId="T49">
    <w:name w:val="T49"/>
    <w:hidden w:val="on"/>
    <w:uiPriority w:val="99"/>
    <w:rPr>
      <w:i/>
    </w:rPr>
  </w:style>
  <w:style w:type="character" w:styleId="T50">
    <w:name w:val="T50"/>
    <w:hidden w:val="on"/>
    <w:uiPriority w:val="99"/>
    <w:rPr>
      <w:i/>
    </w:rPr>
  </w:style>
  <w:style w:type="character" w:styleId="T51">
    <w:name w:val="T51"/>
    <w:hidden w:val="on"/>
    <w:uiPriority w:val="99"/>
    <w:rPr>
      <w:b/>
      <w:i/>
    </w:rPr>
  </w:style>
  <w:style w:type="character" w:styleId="T52">
    <w:name w:val="T52"/>
    <w:hidden w:val="on"/>
    <w:uiPriority w:val="99"/>
    <w:rPr>
      <w:i w:val="off"/>
    </w:rPr>
  </w:style>
  <w:style w:type="character" w:styleId="T53">
    <w:name w:val="T53"/>
    <w:hidden w:val="on"/>
    <w:uiPriority w:val="99"/>
    <w:rPr>
      <w:i w:val="off"/>
    </w:rPr>
  </w:style>
  <w:style w:type="character" w:styleId="T54">
    <w:name w:val="T54"/>
    <w:hidden w:val="on"/>
    <w:uiPriority w:val="99"/>
    <w:rPr>
      <w:i w:val="off"/>
    </w:rPr>
  </w:style>
  <w:style w:type="character" w:styleId="T55">
    <w:name w:val="T55"/>
    <w:hidden w:val="on"/>
    <w:uiPriority w:val="99"/>
    <w:rPr>
      <w:i w:val="off"/>
    </w:rPr>
  </w:style>
  <w:style w:type="character" w:styleId="T56">
    <w:name w:val="T56"/>
    <w:hidden w:val="on"/>
    <w:uiPriority w:val="99"/>
    <w:rPr>
      <w:i w:val="off"/>
    </w:rPr>
  </w:style>
  <w:style w:type="character" w:styleId="T57">
    <w:name w:val="T57"/>
    <w:hidden w:val="on"/>
    <w:uiPriority w:val="99"/>
    <w:rPr>
      <w:i w:val="off"/>
    </w:rPr>
  </w:style>
  <w:style w:type="character" w:styleId="T58">
    <w:name w:val="T58"/>
    <w:hidden w:val="on"/>
    <w:uiPriority w:val="99"/>
    <w:rPr>
      <w:i w:val="off"/>
    </w:rPr>
  </w:style>
  <w:style w:type="character" w:styleId="T59">
    <w:name w:val="T59"/>
    <w:hidden w:val="on"/>
    <w:uiPriority w:val="99"/>
    <w:rPr>
      <w:i w:val="off"/>
    </w:rPr>
  </w:style>
  <w:style w:type="character" w:styleId="T60">
    <w:name w:val="T60"/>
    <w:hidden w:val="on"/>
    <w:uiPriority w:val="99"/>
    <w:rPr>
      <w:b/>
      <w:i w:val="off"/>
    </w:rPr>
  </w:style>
  <w:style w:type="character" w:styleId="T61">
    <w:name w:val="T61"/>
    <w:hidden w:val="on"/>
    <w:uiPriority w:val="99"/>
    <w:rPr>
      <w:b/>
      <w:i w:val="off"/>
    </w:rPr>
  </w:style>
  <w:style w:type="character" w:styleId="T62">
    <w:name w:val="T62"/>
    <w:hidden w:val="on"/>
    <w:uiPriority w:val="99"/>
    <w:rPr>
      <w:b/>
      <w:i w:val="off"/>
    </w:rPr>
  </w:style>
  <w:style w:type="character" w:styleId="T63">
    <w:name w:val="T63"/>
    <w:hidden w:val="on"/>
    <w:uiPriority w:val="99"/>
    <w:rPr>
      <w:b/>
      <w:i w:val="off"/>
    </w:rPr>
  </w:style>
  <w:style w:type="character" w:styleId="T64">
    <w:name w:val="T64"/>
    <w:hidden w:val="on"/>
    <w:uiPriority w:val="99"/>
    <w:rPr>
      <w:b/>
      <w:i w:val="off"/>
    </w:rPr>
  </w:style>
  <w:style w:type="character" w:styleId="T65">
    <w:name w:val="T65"/>
    <w:hidden w:val="on"/>
    <w:uiPriority w:val="99"/>
    <w:rPr>
      <w:b/>
      <w:i w:val="off"/>
    </w:rPr>
  </w:style>
  <w:style w:type="character" w:styleId="T66">
    <w:name w:val="T66"/>
    <w:hidden w:val="on"/>
    <w:uiPriority w:val="99"/>
    <w:rPr>
      <w:b/>
      <w:i w:val="off"/>
    </w:rPr>
  </w:style>
  <w:style w:type="character" w:styleId="T67">
    <w:name w:val="T67"/>
    <w:hidden w:val="on"/>
    <w:uiPriority w:val="99"/>
    <w:rPr>
      <w:b/>
      <w:i w:val="off"/>
    </w:rPr>
  </w:style>
  <w:style w:type="character" w:styleId="T68">
    <w:name w:val="T68"/>
    <w:hidden w:val="on"/>
    <w:uiPriority w:val="99"/>
    <w:rPr>
      <w:b/>
      <w:i w:val="off"/>
    </w:rPr>
  </w:style>
  <w:style w:type="character" w:styleId="T69">
    <w:name w:val="T69"/>
    <w:hidden w:val="on"/>
    <w:uiPriority w:val="99"/>
    <w:rPr>
      <w:b/>
      <w:i w:val="off"/>
    </w:rPr>
  </w:style>
  <w:style w:type="character" w:styleId="T70">
    <w:name w:val="T70"/>
    <w:hidden w:val="on"/>
    <w:uiPriority w:val="99"/>
    <w:rPr>
      <w:i w:val="off"/>
      <w:strike w:val="off"/>
      <w:dstrike w:val="off"/>
    </w:rPr>
  </w:style>
  <w:style w:type="character" w:styleId="T71">
    <w:name w:val="T71"/>
    <w:hidden w:val="on"/>
    <w:uiPriority w:val="99"/>
    <w:rPr>
      <w:i w:val="off"/>
      <w:strike w:val="off"/>
      <w:dstrike w:val="off"/>
    </w:rPr>
  </w:style>
  <w:style w:type="character" w:styleId="T72">
    <w:name w:val="T72"/>
    <w:hidden w:val="on"/>
    <w:uiPriority w:val="99"/>
    <w:rPr>
      <w:i w:val="off"/>
      <w:strike w:val="off"/>
      <w:dstrike w:val="off"/>
    </w:rPr>
  </w:style>
  <w:style w:type="character" w:styleId="T73">
    <w:name w:val="T73"/>
    <w:hidden w:val="on"/>
    <w:uiPriority w:val="99"/>
    <w:rPr>
      <w:i/>
      <w:strike w:val="off"/>
      <w:dstrike w:val="off"/>
    </w:rPr>
  </w:style>
  <w:style w:type="character" w:styleId="T74">
    <w:name w:val="T74"/>
    <w:hidden w:val="on"/>
    <w:uiPriority w:val="99"/>
    <w:rPr>
      <w:strike w:val="off"/>
      <w:dstrike w:val="off"/>
    </w:rPr>
  </w:style>
  <w:style w:type="character" w:styleId="T75">
    <w:name w:val="T75"/>
    <w:hidden w:val="on"/>
    <w:uiPriority w:val="99"/>
    <w:rPr>
      <w:strike w:val="off"/>
      <w:dstrike w:val="off"/>
    </w:rPr>
  </w:style>
  <w:style w:type="character" w:styleId="T76">
    <w:name w:val="T76"/>
    <w:hidden w:val="on"/>
    <w:uiPriority w:val="99"/>
    <w:rPr>
      <w:strike w:val="off"/>
      <w:dstrike w:val="off"/>
    </w:rPr>
  </w:style>
  <w:style w:type="character" w:styleId="T77">
    <w:name w:val="T77"/>
    <w:hidden w:val="on"/>
    <w:uiPriority w:val="99"/>
    <w:rPr>
      <w:b/>
      <w:strike w:val="off"/>
      <w:dstrike w:val="off"/>
    </w:rPr>
  </w:style>
  <w:style w:type="character" w:styleId="T78">
    <w:name w:val="T78"/>
    <w:hidden w:val="on"/>
    <w:uiPriority w:val="99"/>
    <w:rPr>
      <w:b/>
      <w:strike w:val="off"/>
      <w:dstrike w:val="off"/>
    </w:rPr>
  </w:style>
  <w:style w:type="character" w:styleId="T79">
    <w:name w:val="T79"/>
    <w:hidden w:val="on"/>
    <w:uiPriority w:val="99"/>
    <w:rPr>
      <w:b/>
    </w:rPr>
  </w:style>
  <w:style w:type="character" w:styleId="T80">
    <w:name w:val="T80"/>
    <w:hidden w:val="on"/>
    <w:uiPriority w:val="99"/>
    <w:rPr>
      <w:b/>
    </w:rPr>
  </w:style>
  <w:style w:type="character" w:styleId="T81">
    <w:name w:val="T81"/>
    <w:hidden w:val="on"/>
    <w:uiPriority w:val="99"/>
    <w:rPr>
      <w:b/>
    </w:rPr>
  </w:style>
  <w:style w:type="character" w:styleId="T82">
    <w:name w:val="T82"/>
    <w:hidden w:val="on"/>
    <w:uiPriority w:val="99"/>
    <w:rPr>
      <w:b/>
    </w:rPr>
  </w:style>
  <w:style w:type="character" w:styleId="T83">
    <w:name w:val="T83"/>
    <w:hidden w:val="on"/>
    <w:uiPriority w:val="99"/>
    <w:rPr>
      <w:b/>
    </w:rPr>
  </w:style>
  <w:style w:type="character" w:styleId="T84">
    <w:name w:val="T84"/>
    <w:hidden w:val="on"/>
    <w:uiPriority w:val="99"/>
    <w:rPr>
      <w:b/>
    </w:rPr>
  </w:style>
  <w:style w:type="character" w:styleId="T85">
    <w:name w:val="T85"/>
    <w:hidden w:val="on"/>
    <w:uiPriority w:val="99"/>
    <w:rPr>
      <w:b/>
    </w:rPr>
  </w:style>
  <w:style w:type="character" w:styleId="T86">
    <w:name w:val="T86"/>
    <w:hidden w:val="on"/>
    <w:uiPriority w:val="99"/>
    <w:rPr>
      <w:b/>
    </w:rPr>
  </w:style>
  <w:style w:type="character" w:styleId="T87">
    <w:name w:val="T87"/>
    <w:hidden w:val="on"/>
    <w:uiPriority w:val="99"/>
    <w:rPr>
      <w:b/>
    </w:rPr>
  </w:style>
  <w:style w:type="character" w:styleId="T88">
    <w:name w:val="T88"/>
    <w:hidden w:val="on"/>
    <w:uiPriority w:val="99"/>
    <w:rPr/>
  </w:style>
  <w:style w:type="character" w:styleId="T89">
    <w:name w:val="T89"/>
    <w:hidden w:val="on"/>
    <w:uiPriority w:val="99"/>
    <w:rPr/>
  </w:style>
  <w:style w:type="character" w:styleId="T90">
    <w:name w:val="T90"/>
    <w:hidden w:val="on"/>
    <w:uiPriority w:val="99"/>
    <w:rPr/>
  </w:style>
  <w:style w:type="character" w:styleId="T91">
    <w:name w:val="T91"/>
    <w:hidden w:val="on"/>
    <w:uiPriority w:val="99"/>
    <w:rPr>
      <w:i w:val="off"/>
      <w:color w:val="7200e4"/>
    </w:rPr>
  </w:style>
  <w:style w:type="character" w:styleId="T92">
    <w:name w:val="T92"/>
    <w:hidden w:val="on"/>
    <w:uiPriority w:val="99"/>
    <w:rPr>
      <w:b/>
      <w:i w:val="off"/>
      <w:color w:val="7200e4"/>
    </w:rPr>
  </w:style>
  <w:style w:type="character" w:styleId="T93">
    <w:name w:val="T93"/>
    <w:hidden w:val="on"/>
    <w:uiPriority w:val="99"/>
    <w:rPr>
      <w:b/>
      <w:color w:val="7200e4"/>
    </w:rPr>
  </w:style>
  <w:style w:type="character" w:styleId="T94">
    <w:name w:val="T94"/>
    <w:hidden w:val="on"/>
    <w:uiPriority w:val="99"/>
    <w:rPr/>
  </w:style>
  <w:style w:type="character" w:styleId="T95">
    <w:name w:val="T95"/>
    <w:hidden w:val="on"/>
    <w:uiPriority w:val="99"/>
    <w:rPr>
      <w:vertAlign w:val="superscript"/>
    </w:rPr>
  </w:style>
  <w:style w:type="character" w:styleId="T96">
    <w:name w:val="T96"/>
    <w:hidden w:val="on"/>
    <w:uiPriority w:val="99"/>
    <w:rPr/>
  </w:style>
  <w:style w:type="character" w:styleId="T97">
    <w:name w:val="T97"/>
    <w:hidden w:val="on"/>
    <w:uiPriority w:val="99"/>
    <w:rPr/>
  </w:style>
  <w:style w:type="character" w:styleId="T98">
    <w:name w:val="T98"/>
    <w:hidden w:val="on"/>
    <w:uiPriority w:val="99"/>
    <w:rPr>
      <w:b/>
      <w:i w:val="off"/>
    </w:rPr>
  </w:style>
  <w:style w:type="character" w:styleId="T99">
    <w:name w:val="T99"/>
    <w:hidden w:val="on"/>
    <w:uiPriority w:val="99"/>
    <w:rPr/>
  </w:style>
  <w:style w:type="character" w:styleId="T100">
    <w:name w:val="T100"/>
    <w:hidden w:val="on"/>
    <w:uiPriority w:val="99"/>
    <w:rPr/>
  </w:style>
  <w:style w:type="character" w:styleId="T101">
    <w:name w:val="T101"/>
    <w:hidden w:val="on"/>
    <w:uiPriority w:val="99"/>
    <w:rPr/>
  </w:style>
  <w:style w:type="character" w:styleId="T102">
    <w:name w:val="T102"/>
    <w:hidden w:val="on"/>
    <w:uiPriority w:val="99"/>
    <w:rPr/>
  </w:style>
  <w:style w:type="character" w:styleId="T103">
    <w:name w:val="T103"/>
    <w:hidden w:val="on"/>
    <w:uiPriority w:val="99"/>
    <w:rPr/>
  </w:style>
  <w:style w:type="character" w:styleId="T104">
    <w:name w:val="T104"/>
    <w:hidden w:val="on"/>
    <w:uiPriority w:val="99"/>
    <w:rPr/>
  </w:style>
  <w:style w:type="character" w:styleId="T105">
    <w:name w:val="T105"/>
    <w:hidden w:val="on"/>
    <w:uiPriority w:val="99"/>
    <w:rPr/>
  </w:style>
  <w:style w:type="character" w:styleId="T106">
    <w:name w:val="T106"/>
    <w:hidden w:val="on"/>
    <w:uiPriority w:val="99"/>
    <w:rPr/>
  </w:style>
  <w:style w:type="character" w:styleId="T107">
    <w:name w:val="T107"/>
    <w:hidden w:val="on"/>
    <w:uiPriority w:val="99"/>
    <w:rPr/>
  </w:style>
  <w:style w:type="character" w:styleId="T108">
    <w:name w:val="T108"/>
    <w:hidden w:val="on"/>
    <w:uiPriority w:val="99"/>
    <w:rPr/>
  </w:style>
  <w:style w:type="character" w:styleId="T109">
    <w:name w:val="T109"/>
    <w:hidden w:val="on"/>
    <w:uiPriority w:val="99"/>
    <w:rPr/>
  </w:style>
  <w:style w:type="character" w:styleId="T110">
    <w:name w:val="T110"/>
    <w:hidden w:val="on"/>
    <w:uiPriority w:val="99"/>
    <w:rPr/>
  </w:style>
  <w:style w:type="character" w:styleId="T111">
    <w:name w:val="T111"/>
    <w:hidden w:val="on"/>
    <w:uiPriority w:val="99"/>
    <w:rPr/>
  </w:style>
  <w:style w:type="character" w:styleId="T112">
    <w:name w:val="T112"/>
    <w:hidden w:val="on"/>
    <w:uiPriority w:val="99"/>
    <w:rPr/>
  </w:style>
  <w:style w:type="character" w:styleId="T113">
    <w:name w:val="T113"/>
    <w:hidden w:val="on"/>
    <w:uiPriority w:val="99"/>
    <w:rPr/>
  </w:style>
  <w:style w:type="character" w:styleId="T114">
    <w:name w:val="T114"/>
    <w:hidden w:val="on"/>
    <w:uiPriority w:val="99"/>
    <w:rPr/>
  </w:style>
  <w:style w:type="character" w:styleId="T115">
    <w:name w:val="T115"/>
    <w:hidden w:val="on"/>
    <w:uiPriority w:val="99"/>
    <w:rPr/>
  </w:style>
  <w:style w:type="character" w:styleId="T116">
    <w:name w:val="T116"/>
    <w:hidden w:val="on"/>
    <w:uiPriority w:val="99"/>
    <w:rPr/>
  </w:style>
  <w:style w:type="character" w:styleId="T117">
    <w:name w:val="T117"/>
    <w:hidden w:val="on"/>
    <w:uiPriority w:val="99"/>
    <w:rPr/>
  </w:style>
  <w:style w:type="character" w:styleId="T118">
    <w:name w:val="T118"/>
    <w:hidden w:val="on"/>
    <w:uiPriority w:val="99"/>
    <w:rPr/>
  </w:style>
  <w:style w:type="character" w:styleId="T119">
    <w:name w:val="T119"/>
    <w:hidden w:val="on"/>
    <w:uiPriority w:val="99"/>
    <w:rPr/>
  </w:style>
  <w:style w:type="character" w:styleId="T120">
    <w:name w:val="T120"/>
    <w:hidden w:val="on"/>
    <w:uiPriority w:val="99"/>
    <w:rPr/>
  </w:style>
  <w:style w:type="character" w:styleId="T121">
    <w:name w:val="T121"/>
    <w:hidden w:val="on"/>
    <w:uiPriority w:val="99"/>
    <w:rPr>
      <w:b w:val="off"/>
    </w:rPr>
  </w:style>
  <w:style w:type="character" w:styleId="T122">
    <w:name w:val="T122"/>
    <w:hidden w:val="on"/>
    <w:uiPriority w:val="99"/>
    <w:rPr>
      <w:b w:val="off"/>
    </w:rPr>
  </w:style>
  <w:style w:type="character" w:styleId="T123">
    <w:name w:val="T123"/>
    <w:hidden w:val="on"/>
    <w:uiPriority w:val="99"/>
    <w:rPr>
      <w:b w:val="off"/>
    </w:rPr>
  </w:style>
  <w:style w:type="character" w:styleId="T124">
    <w:name w:val="T124"/>
    <w:hidden w:val="on"/>
    <w:uiPriority w:val="99"/>
    <w:rPr>
      <w:b w:val="off"/>
    </w:rPr>
  </w:style>
  <w:style w:type="character" w:styleId="T125">
    <w:name w:val="T125"/>
    <w:hidden w:val="on"/>
    <w:uiPriority w:val="99"/>
    <w:rPr>
      <w:b w:val="off"/>
    </w:rPr>
  </w:style>
  <w:style w:type="character" w:styleId="T126">
    <w:name w:val="T126"/>
    <w:hidden w:val="on"/>
    <w:uiPriority w:val="99"/>
    <w:rPr>
      <w:b w:val="off"/>
    </w:rPr>
  </w:style>
  <w:style w:type="character" w:styleId="T127">
    <w:name w:val="T127"/>
    <w:hidden w:val="on"/>
    <w:uiPriority w:val="99"/>
    <w:rPr>
      <w:b w:val="off"/>
    </w:rPr>
  </w:style>
  <w:style w:type="character" w:styleId="T128">
    <w:name w:val="T128"/>
    <w:hidden w:val="on"/>
    <w:uiPriority w:val="99"/>
    <w:rPr>
      <w:b w:val="off"/>
    </w:rPr>
  </w:style>
  <w:style w:type="character" w:styleId="T129">
    <w:name w:val="T129"/>
    <w:hidden w:val="on"/>
    <w:uiPriority w:val="99"/>
    <w:rPr>
      <w:b w:val="off"/>
    </w:rPr>
  </w:style>
  <w:style w:type="character" w:styleId="T130">
    <w:name w:val="T130"/>
    <w:hidden w:val="on"/>
    <w:uiPriority w:val="99"/>
    <w:rPr>
      <w:b w:val="off"/>
    </w:rPr>
  </w:style>
  <w:style w:type="character" w:styleId="T131">
    <w:name w:val="T131"/>
    <w:hidden w:val="on"/>
    <w:uiPriority w:val="99"/>
    <w:rPr/>
  </w:style>
  <w:style w:type="character" w:styleId="T132">
    <w:name w:val="T132"/>
    <w:hidden w:val="on"/>
    <w:uiPriority w:val="99"/>
    <w:rPr/>
  </w:style>
  <w:style w:type="character" w:styleId="T133">
    <w:name w:val="T133"/>
    <w:hidden w:val="on"/>
    <w:uiPriority w:val="99"/>
    <w:rPr/>
  </w:style>
  <w:style w:type="character" w:styleId="T134">
    <w:name w:val="T134"/>
    <w:hidden w:val="on"/>
    <w:uiPriority w:val="99"/>
    <w:rPr/>
  </w:style>
  <w:style w:type="character" w:styleId="T135">
    <w:name w:val="T135"/>
    <w:hidden w:val="on"/>
    <w:uiPriority w:val="99"/>
    <w:rPr/>
  </w:style>
  <w:style w:type="character" w:styleId="T136">
    <w:name w:val="T136"/>
    <w:hidden w:val="on"/>
    <w:uiPriority w:val="99"/>
    <w:rPr/>
  </w:style>
  <w:style w:type="character" w:styleId="T137">
    <w:name w:val="T137"/>
    <w:hidden w:val="on"/>
    <w:uiPriority w:val="99"/>
    <w:rPr/>
  </w:style>
  <w:style w:type="character" w:styleId="T138">
    <w:name w:val="T138"/>
    <w:hidden w:val="on"/>
    <w:uiPriority w:val="99"/>
    <w:rPr/>
  </w:style>
  <w:style w:type="character" w:styleId="T139">
    <w:name w:val="T139"/>
    <w:hidden w:val="on"/>
    <w:uiPriority w:val="99"/>
    <w:rPr>
      <w:color w:val="ff420e"/>
    </w:rPr>
  </w:style>
  <w:style w:type="character" w:styleId="T140">
    <w:name w:val="T140"/>
    <w:hidden w:val="on"/>
    <w:uiPriority w:val="99"/>
    <w:rPr/>
  </w:style>
  <w:style w:type="character" w:styleId="T141">
    <w:name w:val="T141"/>
    <w:hidden w:val="on"/>
    <w:uiPriority w:val="99"/>
    <w:rPr/>
  </w:style>
  <w:style w:type="character" w:styleId="T142">
    <w:name w:val="T142"/>
    <w:hidden w:val="on"/>
    <w:uiPriority w:val="99"/>
    <w:rPr/>
  </w:style>
  <w:style w:type="character" w:styleId="T143">
    <w:name w:val="T143"/>
    <w:hidden w:val="on"/>
    <w:uiPriority w:val="99"/>
    <w:rPr/>
  </w:style>
  <w:style w:type="character" w:styleId="T144">
    <w:name w:val="T144"/>
    <w:hidden w:val="on"/>
    <w:uiPriority w:val="99"/>
    <w:rPr/>
  </w:style>
  <w:style w:type="character" w:styleId="T145">
    <w:name w:val="T145"/>
    <w:hidden w:val="on"/>
    <w:uiPriority w:val="99"/>
    <w:rPr/>
  </w:style>
  <w:style w:type="character" w:styleId="T146">
    <w:name w:val="T146"/>
    <w:hidden w:val="on"/>
    <w:uiPriority w:val="99"/>
    <w:rPr/>
  </w:style>
  <w:style w:type="character" w:styleId="T147">
    <w:name w:val="T147"/>
    <w:hidden w:val="on"/>
    <w:uiPriority w:val="99"/>
    <w:rPr/>
  </w:style>
  <w:style w:type="character" w:styleId="T148">
    <w:name w:val="T148"/>
    <w:hidden w:val="on"/>
    <w:uiPriority w:val="99"/>
    <w:rPr>
      <w:b/>
      <w:u w:val="no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Par défau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cp:lastModifiedBy>
</cp:coreProperties>
</file>